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C641" w14:textId="0B3DB74B" w:rsidR="007363B5" w:rsidRDefault="007363B5" w:rsidP="007363B5">
      <w:pPr>
        <w:rPr>
          <w:rFonts w:ascii="Arial" w:hAnsi="Arial" w:cs="Arial"/>
          <w:sz w:val="24"/>
        </w:rPr>
      </w:pPr>
    </w:p>
    <w:p w14:paraId="217A147A" w14:textId="77777777" w:rsidR="00A2758E" w:rsidRPr="00B51C86" w:rsidRDefault="00A2758E" w:rsidP="00F44C84">
      <w:pPr>
        <w:pStyle w:val="Header"/>
        <w:tabs>
          <w:tab w:val="clear" w:pos="4153"/>
          <w:tab w:val="clear" w:pos="8306"/>
        </w:tabs>
        <w:rPr>
          <w:rFonts w:ascii="Calibri" w:hAnsi="Calibri" w:cs="Arial"/>
          <w:sz w:val="40"/>
        </w:rPr>
      </w:pPr>
    </w:p>
    <w:p w14:paraId="63703F46" w14:textId="77777777" w:rsidR="007363B5" w:rsidRPr="00207500" w:rsidRDefault="006070FD" w:rsidP="007363B5">
      <w:pPr>
        <w:pStyle w:val="Header"/>
        <w:tabs>
          <w:tab w:val="clear" w:pos="4153"/>
          <w:tab w:val="clear" w:pos="8306"/>
        </w:tabs>
        <w:jc w:val="center"/>
        <w:rPr>
          <w:rFonts w:ascii="Calibri" w:hAnsi="Calibri" w:cs="Arial"/>
          <w:b/>
          <w:sz w:val="32"/>
          <w:szCs w:val="32"/>
        </w:rPr>
      </w:pPr>
      <w:r w:rsidRPr="00207500">
        <w:rPr>
          <w:rFonts w:ascii="Calibri" w:hAnsi="Calibri" w:cs="Arial"/>
          <w:b/>
          <w:sz w:val="32"/>
          <w:szCs w:val="32"/>
        </w:rPr>
        <w:t xml:space="preserve">Peak District </w:t>
      </w:r>
      <w:r w:rsidR="0081011C">
        <w:rPr>
          <w:rFonts w:ascii="Calibri" w:hAnsi="Calibri" w:cs="Arial"/>
          <w:b/>
          <w:sz w:val="32"/>
          <w:szCs w:val="32"/>
        </w:rPr>
        <w:t>Wind Band</w:t>
      </w:r>
      <w:r w:rsidRPr="00207500">
        <w:rPr>
          <w:rFonts w:ascii="Calibri" w:hAnsi="Calibri" w:cs="Arial"/>
          <w:b/>
          <w:sz w:val="32"/>
          <w:szCs w:val="32"/>
        </w:rPr>
        <w:t xml:space="preserve"> and </w:t>
      </w:r>
      <w:r w:rsidR="00CA0574" w:rsidRPr="00207500">
        <w:rPr>
          <w:rFonts w:ascii="Calibri" w:hAnsi="Calibri" w:cs="Arial"/>
          <w:b/>
          <w:sz w:val="32"/>
          <w:szCs w:val="32"/>
        </w:rPr>
        <w:t xml:space="preserve">Peak District Music Centres </w:t>
      </w:r>
    </w:p>
    <w:p w14:paraId="64383EB0" w14:textId="77777777" w:rsidR="00F44C84" w:rsidRPr="00207500" w:rsidRDefault="00632E69">
      <w:pPr>
        <w:jc w:val="center"/>
        <w:rPr>
          <w:rFonts w:ascii="Calibri" w:hAnsi="Calibri" w:cs="Arial"/>
          <w:sz w:val="28"/>
          <w:szCs w:val="28"/>
        </w:rPr>
      </w:pPr>
      <w:r w:rsidRPr="00207500">
        <w:rPr>
          <w:rFonts w:ascii="Calibri" w:hAnsi="Calibri" w:cs="Arial"/>
          <w:sz w:val="28"/>
          <w:szCs w:val="28"/>
        </w:rPr>
        <w:t>Notes</w:t>
      </w:r>
      <w:r w:rsidR="00B51C86" w:rsidRPr="00207500">
        <w:rPr>
          <w:rFonts w:ascii="Calibri" w:hAnsi="Calibri" w:cs="Arial"/>
          <w:sz w:val="28"/>
          <w:szCs w:val="28"/>
        </w:rPr>
        <w:t xml:space="preserve"> for Applicants</w:t>
      </w:r>
    </w:p>
    <w:p w14:paraId="5CC9D31B" w14:textId="40114BB8" w:rsidR="00CA0574" w:rsidRPr="00345077" w:rsidRDefault="00345077" w:rsidP="00345077">
      <w:pPr>
        <w:jc w:val="center"/>
        <w:rPr>
          <w:rFonts w:ascii="Calibri" w:hAnsi="Calibri" w:cs="Arial"/>
          <w:sz w:val="24"/>
          <w:szCs w:val="24"/>
        </w:rPr>
      </w:pPr>
      <w:r w:rsidRPr="00345077">
        <w:rPr>
          <w:rFonts w:ascii="Calibri" w:hAnsi="Calibri" w:cs="Arial"/>
          <w:sz w:val="24"/>
          <w:szCs w:val="24"/>
        </w:rPr>
        <w:t>See also our web site</w:t>
      </w:r>
    </w:p>
    <w:p w14:paraId="45B4A599" w14:textId="77777777" w:rsidR="006070FD" w:rsidRDefault="006070FD">
      <w:pPr>
        <w:rPr>
          <w:rFonts w:ascii="Calibri" w:hAnsi="Calibri" w:cs="Arial"/>
        </w:rPr>
      </w:pPr>
    </w:p>
    <w:p w14:paraId="3E41C2E9" w14:textId="77777777" w:rsidR="00C109E8" w:rsidRPr="00B51C86" w:rsidRDefault="00C109E8">
      <w:pPr>
        <w:rPr>
          <w:rFonts w:ascii="Calibri" w:hAnsi="Calibri" w:cs="Arial"/>
        </w:rPr>
      </w:pPr>
    </w:p>
    <w:p w14:paraId="7BDF46CC" w14:textId="5C6D3952" w:rsidR="006070FD" w:rsidRPr="00207500" w:rsidRDefault="006070FD" w:rsidP="006070FD">
      <w:pPr>
        <w:rPr>
          <w:rFonts w:ascii="Calibri" w:hAnsi="Calibri" w:cs="Arial"/>
          <w:b/>
          <w:sz w:val="28"/>
          <w:szCs w:val="28"/>
          <w:u w:val="single"/>
        </w:rPr>
      </w:pPr>
      <w:r w:rsidRPr="00207500">
        <w:rPr>
          <w:rFonts w:ascii="Calibri" w:hAnsi="Calibri" w:cs="Arial"/>
          <w:b/>
          <w:sz w:val="28"/>
          <w:szCs w:val="28"/>
          <w:u w:val="single"/>
        </w:rPr>
        <w:t xml:space="preserve">Peak District </w:t>
      </w:r>
      <w:r w:rsidR="00423A7E">
        <w:rPr>
          <w:rFonts w:ascii="Calibri" w:hAnsi="Calibri" w:cs="Arial"/>
          <w:b/>
          <w:sz w:val="28"/>
          <w:szCs w:val="28"/>
          <w:u w:val="single"/>
        </w:rPr>
        <w:t>Wind Band</w:t>
      </w:r>
    </w:p>
    <w:p w14:paraId="3FABFE5D" w14:textId="77777777" w:rsidR="006070FD" w:rsidRPr="00207500" w:rsidRDefault="006070FD" w:rsidP="006070FD">
      <w:pPr>
        <w:rPr>
          <w:rFonts w:ascii="Calibri" w:hAnsi="Calibri" w:cs="Arial"/>
          <w:sz w:val="24"/>
          <w:szCs w:val="24"/>
        </w:rPr>
      </w:pPr>
    </w:p>
    <w:p w14:paraId="444A122C" w14:textId="74F2B61D" w:rsidR="0081011C" w:rsidRDefault="0081011C">
      <w:pPr>
        <w:rPr>
          <w:rFonts w:ascii="Calibri" w:hAnsi="Calibri" w:cs="Arial"/>
          <w:iCs/>
          <w:sz w:val="24"/>
          <w:szCs w:val="24"/>
          <w:lang w:eastAsia="en-GB"/>
        </w:rPr>
      </w:pPr>
      <w:r w:rsidRPr="0081011C">
        <w:rPr>
          <w:rFonts w:ascii="Calibri" w:hAnsi="Calibri" w:cs="Arial"/>
          <w:iCs/>
          <w:sz w:val="24"/>
          <w:szCs w:val="24"/>
          <w:lang w:eastAsia="en-GB"/>
        </w:rPr>
        <w:t>The Peak District Wind Band (PDWB) is the senior wind ensemble of the Peak District Music Centres</w:t>
      </w:r>
      <w:r>
        <w:rPr>
          <w:rFonts w:ascii="Calibri" w:hAnsi="Calibri" w:cs="Arial"/>
          <w:iCs/>
          <w:sz w:val="24"/>
          <w:szCs w:val="24"/>
          <w:lang w:eastAsia="en-GB"/>
        </w:rPr>
        <w:t>. Before the COVID-19 Pandemic forced rehearsals online, the band comprised about 4</w:t>
      </w:r>
      <w:r w:rsidR="009C3E4E">
        <w:rPr>
          <w:rFonts w:ascii="Calibri" w:hAnsi="Calibri" w:cs="Arial"/>
          <w:iCs/>
          <w:sz w:val="24"/>
          <w:szCs w:val="24"/>
          <w:lang w:eastAsia="en-GB"/>
        </w:rPr>
        <w:t>0</w:t>
      </w:r>
      <w:r>
        <w:rPr>
          <w:rFonts w:ascii="Calibri" w:hAnsi="Calibri" w:cs="Arial"/>
          <w:iCs/>
          <w:sz w:val="24"/>
          <w:szCs w:val="24"/>
          <w:lang w:eastAsia="en-GB"/>
        </w:rPr>
        <w:t xml:space="preserve"> players. We are </w:t>
      </w:r>
      <w:r w:rsidR="00423A7E">
        <w:rPr>
          <w:rFonts w:ascii="Calibri" w:hAnsi="Calibri" w:cs="Arial"/>
          <w:iCs/>
          <w:sz w:val="24"/>
          <w:szCs w:val="24"/>
          <w:lang w:eastAsia="en-GB"/>
        </w:rPr>
        <w:t>aiming</w:t>
      </w:r>
      <w:r>
        <w:rPr>
          <w:rFonts w:ascii="Calibri" w:hAnsi="Calibri" w:cs="Arial"/>
          <w:iCs/>
          <w:sz w:val="24"/>
          <w:szCs w:val="24"/>
          <w:lang w:eastAsia="en-GB"/>
        </w:rPr>
        <w:t xml:space="preserve"> to get back to </w:t>
      </w:r>
      <w:r w:rsidR="00423A7E">
        <w:rPr>
          <w:rFonts w:ascii="Calibri" w:hAnsi="Calibri" w:cs="Arial"/>
          <w:iCs/>
          <w:sz w:val="24"/>
          <w:szCs w:val="24"/>
          <w:lang w:eastAsia="en-GB"/>
        </w:rPr>
        <w:t>the</w:t>
      </w:r>
      <w:r>
        <w:rPr>
          <w:rFonts w:ascii="Calibri" w:hAnsi="Calibri" w:cs="Arial"/>
          <w:iCs/>
          <w:sz w:val="24"/>
          <w:szCs w:val="24"/>
          <w:lang w:eastAsia="en-GB"/>
        </w:rPr>
        <w:t xml:space="preserve">se numbers </w:t>
      </w:r>
      <w:r w:rsidR="00423A7E">
        <w:rPr>
          <w:rFonts w:ascii="Calibri" w:hAnsi="Calibri" w:cs="Arial"/>
          <w:iCs/>
          <w:sz w:val="24"/>
          <w:szCs w:val="24"/>
          <w:lang w:eastAsia="en-GB"/>
        </w:rPr>
        <w:t>as soon as possible</w:t>
      </w:r>
      <w:r>
        <w:rPr>
          <w:rFonts w:ascii="Calibri" w:hAnsi="Calibri" w:cs="Arial"/>
          <w:iCs/>
          <w:sz w:val="24"/>
          <w:szCs w:val="24"/>
          <w:lang w:eastAsia="en-GB"/>
        </w:rPr>
        <w:t xml:space="preserve">. </w:t>
      </w:r>
    </w:p>
    <w:p w14:paraId="68A7FA66" w14:textId="77777777" w:rsidR="0081011C" w:rsidRDefault="0081011C">
      <w:pPr>
        <w:rPr>
          <w:rFonts w:ascii="Calibri" w:hAnsi="Calibri" w:cs="Arial"/>
          <w:iCs/>
          <w:sz w:val="24"/>
          <w:szCs w:val="24"/>
          <w:lang w:eastAsia="en-GB"/>
        </w:rPr>
      </w:pPr>
    </w:p>
    <w:p w14:paraId="0F3E01C9" w14:textId="77777777" w:rsidR="0081011C" w:rsidRDefault="0081011C">
      <w:pPr>
        <w:rPr>
          <w:rFonts w:ascii="Calibri" w:hAnsi="Calibri" w:cs="Arial"/>
          <w:iCs/>
          <w:sz w:val="24"/>
          <w:szCs w:val="24"/>
          <w:lang w:eastAsia="en-GB"/>
        </w:rPr>
      </w:pPr>
      <w:r w:rsidRPr="0081011C">
        <w:rPr>
          <w:rFonts w:ascii="Calibri" w:hAnsi="Calibri" w:cs="Arial"/>
          <w:iCs/>
          <w:sz w:val="24"/>
          <w:szCs w:val="24"/>
          <w:lang w:eastAsia="en-GB"/>
        </w:rPr>
        <w:t xml:space="preserve">Previously known as the High Peak Wind Band, the band was formed some 30 years ago by its then director, David Taylor. At the first rehearsal there were just two players – and they were twins! After the demise of the county peripatetic team in the early 1990s, the ensemble became part of PDMC. </w:t>
      </w:r>
    </w:p>
    <w:p w14:paraId="58D7309E" w14:textId="77777777" w:rsidR="0081011C" w:rsidRDefault="0081011C">
      <w:pPr>
        <w:rPr>
          <w:rFonts w:ascii="Calibri" w:hAnsi="Calibri" w:cs="Arial"/>
          <w:iCs/>
          <w:sz w:val="24"/>
          <w:szCs w:val="24"/>
          <w:lang w:eastAsia="en-GB"/>
        </w:rPr>
      </w:pPr>
    </w:p>
    <w:p w14:paraId="52710ADE" w14:textId="17FA3DCA" w:rsidR="000E32F7" w:rsidRDefault="0081011C">
      <w:pPr>
        <w:rPr>
          <w:rFonts w:ascii="Calibri" w:hAnsi="Calibri" w:cs="Arial"/>
          <w:iCs/>
          <w:sz w:val="24"/>
          <w:szCs w:val="24"/>
          <w:lang w:eastAsia="en-GB"/>
        </w:rPr>
      </w:pPr>
      <w:r w:rsidRPr="0081011C">
        <w:rPr>
          <w:rFonts w:ascii="Calibri" w:hAnsi="Calibri" w:cs="Arial"/>
          <w:iCs/>
          <w:sz w:val="24"/>
          <w:szCs w:val="24"/>
          <w:lang w:eastAsia="en-GB"/>
        </w:rPr>
        <w:t xml:space="preserve">There are now </w:t>
      </w:r>
      <w:r w:rsidR="00423A7E">
        <w:rPr>
          <w:rFonts w:ascii="Calibri" w:hAnsi="Calibri" w:cs="Arial"/>
          <w:iCs/>
          <w:sz w:val="24"/>
          <w:szCs w:val="24"/>
          <w:lang w:eastAsia="en-GB"/>
        </w:rPr>
        <w:t>two</w:t>
      </w:r>
      <w:r w:rsidRPr="0081011C">
        <w:rPr>
          <w:rFonts w:ascii="Calibri" w:hAnsi="Calibri" w:cs="Arial"/>
          <w:iCs/>
          <w:sz w:val="24"/>
          <w:szCs w:val="24"/>
          <w:lang w:eastAsia="en-GB"/>
        </w:rPr>
        <w:t xml:space="preserve"> beginner wind groups, based i</w:t>
      </w:r>
      <w:r w:rsidR="00423A7E">
        <w:rPr>
          <w:rFonts w:ascii="Calibri" w:hAnsi="Calibri" w:cs="Arial"/>
          <w:iCs/>
          <w:sz w:val="24"/>
          <w:szCs w:val="24"/>
          <w:lang w:eastAsia="en-GB"/>
        </w:rPr>
        <w:t>n</w:t>
      </w:r>
      <w:r w:rsidRPr="0081011C">
        <w:rPr>
          <w:rFonts w:ascii="Calibri" w:hAnsi="Calibri" w:cs="Arial"/>
          <w:iCs/>
          <w:sz w:val="24"/>
          <w:szCs w:val="24"/>
          <w:lang w:eastAsia="en-GB"/>
        </w:rPr>
        <w:t xml:space="preserve"> Buxton (BUBW) and Hope (HVBW). Players can then progress though the Intermediate Wind Band (PDIWB) (grade </w:t>
      </w:r>
      <w:r w:rsidR="00423A7E">
        <w:rPr>
          <w:rFonts w:ascii="Calibri" w:hAnsi="Calibri" w:cs="Arial"/>
          <w:iCs/>
          <w:sz w:val="24"/>
          <w:szCs w:val="24"/>
          <w:lang w:eastAsia="en-GB"/>
        </w:rPr>
        <w:t>2/</w:t>
      </w:r>
      <w:r w:rsidRPr="0081011C">
        <w:rPr>
          <w:rFonts w:ascii="Calibri" w:hAnsi="Calibri" w:cs="Arial"/>
          <w:iCs/>
          <w:sz w:val="24"/>
          <w:szCs w:val="24"/>
          <w:lang w:eastAsia="en-GB"/>
        </w:rPr>
        <w:t xml:space="preserve">3+), and then finally, at Grade </w:t>
      </w:r>
      <w:r w:rsidR="00423A7E">
        <w:rPr>
          <w:rFonts w:ascii="Calibri" w:hAnsi="Calibri" w:cs="Arial"/>
          <w:iCs/>
          <w:sz w:val="24"/>
          <w:szCs w:val="24"/>
          <w:lang w:eastAsia="en-GB"/>
        </w:rPr>
        <w:t>4/</w:t>
      </w:r>
      <w:r w:rsidRPr="0081011C">
        <w:rPr>
          <w:rFonts w:ascii="Calibri" w:hAnsi="Calibri" w:cs="Arial"/>
          <w:iCs/>
          <w:sz w:val="24"/>
          <w:szCs w:val="24"/>
          <w:lang w:eastAsia="en-GB"/>
        </w:rPr>
        <w:t xml:space="preserve">5+ to the Peak District Wind Band (PDWB). Ages of PDWB players can range from 11 to 18 years. </w:t>
      </w:r>
      <w:r w:rsidR="00423A7E">
        <w:rPr>
          <w:rFonts w:ascii="Calibri" w:hAnsi="Calibri" w:cs="Arial"/>
          <w:iCs/>
          <w:sz w:val="24"/>
          <w:szCs w:val="24"/>
          <w:lang w:eastAsia="en-GB"/>
        </w:rPr>
        <w:t>Some Wind Band players also play in our Big Band; m</w:t>
      </w:r>
      <w:r w:rsidRPr="0081011C">
        <w:rPr>
          <w:rFonts w:ascii="Calibri" w:hAnsi="Calibri" w:cs="Arial"/>
          <w:iCs/>
          <w:sz w:val="24"/>
          <w:szCs w:val="24"/>
          <w:lang w:eastAsia="en-GB"/>
        </w:rPr>
        <w:t xml:space="preserve">any also play in the Music Partnership’s City &amp; County Youth Wind Band and several go on to study music at university or music college. </w:t>
      </w:r>
    </w:p>
    <w:p w14:paraId="55BACEF3" w14:textId="77777777" w:rsidR="000E32F7" w:rsidRDefault="000E32F7">
      <w:pPr>
        <w:rPr>
          <w:rFonts w:ascii="Calibri" w:hAnsi="Calibri" w:cs="Arial"/>
          <w:iCs/>
          <w:sz w:val="24"/>
          <w:szCs w:val="24"/>
          <w:lang w:eastAsia="en-GB"/>
        </w:rPr>
      </w:pPr>
    </w:p>
    <w:p w14:paraId="7AA2141E" w14:textId="2927C316" w:rsidR="006070FD" w:rsidRPr="00207500" w:rsidRDefault="0081011C">
      <w:pPr>
        <w:rPr>
          <w:rFonts w:ascii="Calibri" w:hAnsi="Calibri" w:cs="Arial"/>
          <w:b/>
          <w:sz w:val="24"/>
          <w:szCs w:val="24"/>
          <w:u w:val="single"/>
        </w:rPr>
      </w:pPr>
      <w:r w:rsidRPr="0081011C">
        <w:rPr>
          <w:rFonts w:ascii="Calibri" w:hAnsi="Calibri" w:cs="Arial"/>
          <w:iCs/>
          <w:sz w:val="24"/>
          <w:szCs w:val="24"/>
          <w:lang w:eastAsia="en-GB"/>
        </w:rPr>
        <w:t xml:space="preserve">Following David Taylor’s retirement in 2007, Alex Williams took over as director. (David has continued actively to support PDMC, firstly as a trustee and latterly as its wind adviser.) Alex was followed in 2011 by Tom Jarvis, </w:t>
      </w:r>
      <w:r w:rsidR="000E32F7">
        <w:rPr>
          <w:rFonts w:ascii="Calibri" w:hAnsi="Calibri" w:cs="Arial"/>
          <w:iCs/>
          <w:sz w:val="24"/>
          <w:szCs w:val="24"/>
          <w:lang w:eastAsia="en-GB"/>
        </w:rPr>
        <w:t>and then Gareth Widdowson in</w:t>
      </w:r>
      <w:r w:rsidRPr="0081011C">
        <w:rPr>
          <w:rFonts w:ascii="Calibri" w:hAnsi="Calibri" w:cs="Arial"/>
          <w:iCs/>
          <w:sz w:val="24"/>
          <w:szCs w:val="24"/>
          <w:lang w:eastAsia="en-GB"/>
        </w:rPr>
        <w:t xml:space="preserve"> 2014. With each successive director, the band has achieved ever higher standards and steadily broadened its repertoire. In addition to regular concerts in the surrounding area, the band </w:t>
      </w:r>
      <w:r w:rsidR="00423A7E">
        <w:rPr>
          <w:rFonts w:ascii="Calibri" w:hAnsi="Calibri" w:cs="Arial"/>
          <w:iCs/>
          <w:sz w:val="24"/>
          <w:szCs w:val="24"/>
          <w:lang w:eastAsia="en-GB"/>
        </w:rPr>
        <w:t xml:space="preserve">has regularly </w:t>
      </w:r>
      <w:r w:rsidRPr="0081011C">
        <w:rPr>
          <w:rFonts w:ascii="Calibri" w:hAnsi="Calibri" w:cs="Arial"/>
          <w:iCs/>
          <w:sz w:val="24"/>
          <w:szCs w:val="24"/>
          <w:lang w:eastAsia="en-GB"/>
        </w:rPr>
        <w:t>undertake</w:t>
      </w:r>
      <w:r w:rsidR="00FF3A44">
        <w:rPr>
          <w:rFonts w:ascii="Calibri" w:hAnsi="Calibri" w:cs="Arial"/>
          <w:iCs/>
          <w:sz w:val="24"/>
          <w:szCs w:val="24"/>
          <w:lang w:eastAsia="en-GB"/>
        </w:rPr>
        <w:t>n</w:t>
      </w:r>
      <w:r w:rsidRPr="0081011C">
        <w:rPr>
          <w:rFonts w:ascii="Calibri" w:hAnsi="Calibri" w:cs="Arial"/>
          <w:iCs/>
          <w:sz w:val="24"/>
          <w:szCs w:val="24"/>
          <w:lang w:eastAsia="en-GB"/>
        </w:rPr>
        <w:t xml:space="preserve"> an overseas tour every two or three years. In recent years the band has made visits to</w:t>
      </w:r>
      <w:r w:rsidR="001D268E">
        <w:rPr>
          <w:rFonts w:ascii="Calibri" w:hAnsi="Calibri" w:cs="Arial"/>
          <w:iCs/>
          <w:sz w:val="24"/>
          <w:szCs w:val="24"/>
          <w:lang w:eastAsia="en-GB"/>
        </w:rPr>
        <w:t xml:space="preserve"> the Netherlands</w:t>
      </w:r>
      <w:r w:rsidR="00234BC4">
        <w:rPr>
          <w:rFonts w:ascii="Calibri" w:hAnsi="Calibri" w:cs="Arial"/>
          <w:iCs/>
          <w:sz w:val="24"/>
          <w:szCs w:val="24"/>
          <w:lang w:eastAsia="en-GB"/>
        </w:rPr>
        <w:t xml:space="preserve"> (the most recent in 2017)</w:t>
      </w:r>
      <w:r w:rsidR="001D268E">
        <w:rPr>
          <w:rFonts w:ascii="Calibri" w:hAnsi="Calibri" w:cs="Arial"/>
          <w:iCs/>
          <w:sz w:val="24"/>
          <w:szCs w:val="24"/>
          <w:lang w:eastAsia="en-GB"/>
        </w:rPr>
        <w:t>, Leipzig, Lake Garda,</w:t>
      </w:r>
      <w:r w:rsidRPr="0081011C">
        <w:rPr>
          <w:rFonts w:ascii="Calibri" w:hAnsi="Calibri" w:cs="Arial"/>
          <w:iCs/>
          <w:sz w:val="24"/>
          <w:szCs w:val="24"/>
          <w:lang w:eastAsia="en-GB"/>
        </w:rPr>
        <w:t xml:space="preserve"> Austria, Italy, Spain</w:t>
      </w:r>
      <w:r w:rsidR="00423A7E">
        <w:rPr>
          <w:rFonts w:ascii="Calibri" w:hAnsi="Calibri" w:cs="Arial"/>
          <w:iCs/>
          <w:sz w:val="24"/>
          <w:szCs w:val="24"/>
          <w:lang w:eastAsia="en-GB"/>
        </w:rPr>
        <w:t xml:space="preserve">, </w:t>
      </w:r>
      <w:r w:rsidRPr="0081011C">
        <w:rPr>
          <w:rFonts w:ascii="Calibri" w:hAnsi="Calibri" w:cs="Arial"/>
          <w:iCs/>
          <w:sz w:val="24"/>
          <w:szCs w:val="24"/>
          <w:lang w:eastAsia="en-GB"/>
        </w:rPr>
        <w:t>the Rhine and Mosel regions of Germany</w:t>
      </w:r>
      <w:r w:rsidR="00FF3A44">
        <w:rPr>
          <w:rFonts w:ascii="Calibri" w:hAnsi="Calibri" w:cs="Arial"/>
          <w:iCs/>
          <w:sz w:val="24"/>
          <w:szCs w:val="24"/>
          <w:lang w:eastAsia="en-GB"/>
        </w:rPr>
        <w:t>.</w:t>
      </w:r>
    </w:p>
    <w:p w14:paraId="68C41D53" w14:textId="25A9C785" w:rsidR="006070FD" w:rsidRPr="00207500" w:rsidRDefault="006070FD" w:rsidP="00207500">
      <w:pPr>
        <w:jc w:val="right"/>
        <w:rPr>
          <w:rFonts w:ascii="Calibri" w:hAnsi="Calibri" w:cs="Arial"/>
          <w:sz w:val="24"/>
          <w:szCs w:val="24"/>
        </w:rPr>
      </w:pPr>
    </w:p>
    <w:p w14:paraId="46A5DDB5" w14:textId="77777777" w:rsidR="00CA0574" w:rsidRPr="00207500" w:rsidRDefault="00B51C86">
      <w:pPr>
        <w:rPr>
          <w:rFonts w:ascii="Calibri" w:hAnsi="Calibri" w:cs="Arial"/>
          <w:b/>
          <w:sz w:val="28"/>
          <w:szCs w:val="28"/>
          <w:u w:val="single"/>
        </w:rPr>
      </w:pPr>
      <w:r w:rsidRPr="00207500">
        <w:rPr>
          <w:rFonts w:ascii="Calibri" w:hAnsi="Calibri" w:cs="Arial"/>
          <w:b/>
          <w:sz w:val="28"/>
          <w:szCs w:val="28"/>
          <w:u w:val="single"/>
        </w:rPr>
        <w:t>Pe</w:t>
      </w:r>
      <w:r w:rsidRPr="00207500">
        <w:rPr>
          <w:rFonts w:ascii="Calibri" w:hAnsi="Calibri" w:cs="Arial"/>
          <w:b/>
          <w:sz w:val="28"/>
          <w:szCs w:val="28"/>
        </w:rPr>
        <w:t>a</w:t>
      </w:r>
      <w:r w:rsidRPr="00207500">
        <w:rPr>
          <w:rFonts w:ascii="Calibri" w:hAnsi="Calibri" w:cs="Arial"/>
          <w:b/>
          <w:sz w:val="28"/>
          <w:szCs w:val="28"/>
          <w:u w:val="single"/>
        </w:rPr>
        <w:t>k District Music Centres</w:t>
      </w:r>
    </w:p>
    <w:p w14:paraId="64373973" w14:textId="77777777" w:rsidR="006E54EC" w:rsidRPr="00207500" w:rsidRDefault="006E54EC">
      <w:pPr>
        <w:rPr>
          <w:rFonts w:ascii="Calibri" w:hAnsi="Calibri" w:cs="Arial"/>
          <w:b/>
          <w:sz w:val="24"/>
          <w:szCs w:val="24"/>
          <w:u w:val="single"/>
        </w:rPr>
      </w:pPr>
    </w:p>
    <w:p w14:paraId="35A3E2AB" w14:textId="77777777" w:rsidR="0081011C" w:rsidRPr="0081011C" w:rsidRDefault="0081011C" w:rsidP="0081011C">
      <w:pPr>
        <w:rPr>
          <w:rFonts w:ascii="Calibri" w:hAnsi="Calibri" w:cs="Arial"/>
          <w:color w:val="000000"/>
          <w:sz w:val="24"/>
          <w:szCs w:val="24"/>
          <w:shd w:val="clear" w:color="auto" w:fill="FFFFFF"/>
          <w:lang w:eastAsia="en-GB"/>
        </w:rPr>
      </w:pPr>
      <w:r w:rsidRPr="0081011C">
        <w:rPr>
          <w:rFonts w:ascii="Calibri" w:hAnsi="Calibri" w:cs="Arial"/>
          <w:color w:val="000000"/>
          <w:sz w:val="24"/>
          <w:szCs w:val="24"/>
          <w:shd w:val="clear" w:color="auto" w:fill="FFFFFF"/>
          <w:lang w:eastAsia="en-GB"/>
        </w:rPr>
        <w:t xml:space="preserve">Peak District Music Centres (PDMC) is a registered Charitable Incorporated Organisation, first established in 1991 to support and promote music-making opportunities for young people in North West Derbyshire.  The organisation was founded and developed by Ensemble Directors and parents in the area who wanted to ensure the continuation of a long tradition of live music-making for young people, previously provided by the local authority. </w:t>
      </w:r>
    </w:p>
    <w:p w14:paraId="513D71FE" w14:textId="77777777" w:rsidR="002F2F23" w:rsidRDefault="002F2F23" w:rsidP="0081011C">
      <w:pPr>
        <w:rPr>
          <w:rFonts w:ascii="Calibri" w:hAnsi="Calibri" w:cs="Arial"/>
          <w:sz w:val="24"/>
          <w:szCs w:val="24"/>
        </w:rPr>
      </w:pPr>
    </w:p>
    <w:p w14:paraId="6B3B978E" w14:textId="3600A16C" w:rsidR="0081011C" w:rsidRDefault="002F2F23" w:rsidP="002F2F23">
      <w:pPr>
        <w:jc w:val="right"/>
        <w:rPr>
          <w:rFonts w:ascii="Calibri" w:hAnsi="Calibri" w:cs="Arial"/>
          <w:color w:val="000000"/>
          <w:sz w:val="24"/>
          <w:szCs w:val="24"/>
          <w:shd w:val="clear" w:color="auto" w:fill="FFFFFF"/>
          <w:lang w:eastAsia="en-GB"/>
        </w:rPr>
      </w:pPr>
      <w:r w:rsidRPr="00207500">
        <w:rPr>
          <w:rFonts w:ascii="Calibri" w:hAnsi="Calibri" w:cs="Arial"/>
          <w:sz w:val="24"/>
          <w:szCs w:val="24"/>
        </w:rPr>
        <w:t>contd/…..</w:t>
      </w:r>
    </w:p>
    <w:p w14:paraId="016A4711" w14:textId="77777777" w:rsidR="002F2F23" w:rsidRDefault="002F2F23" w:rsidP="0081011C">
      <w:pPr>
        <w:rPr>
          <w:rFonts w:ascii="Calibri" w:hAnsi="Calibri" w:cs="Arial"/>
          <w:color w:val="000000"/>
          <w:sz w:val="24"/>
          <w:szCs w:val="24"/>
          <w:shd w:val="clear" w:color="auto" w:fill="FFFFFF"/>
          <w:lang w:eastAsia="en-GB"/>
        </w:rPr>
      </w:pPr>
    </w:p>
    <w:p w14:paraId="3C3FFB1E" w14:textId="77777777" w:rsidR="008B45B3" w:rsidRDefault="008B45B3" w:rsidP="0081011C">
      <w:pPr>
        <w:rPr>
          <w:rFonts w:ascii="Calibri" w:hAnsi="Calibri" w:cs="Arial"/>
          <w:color w:val="000000"/>
          <w:sz w:val="24"/>
          <w:szCs w:val="24"/>
          <w:shd w:val="clear" w:color="auto" w:fill="FFFFFF"/>
          <w:lang w:eastAsia="en-GB"/>
        </w:rPr>
      </w:pPr>
    </w:p>
    <w:p w14:paraId="68320FD4" w14:textId="77777777" w:rsidR="006E54EC" w:rsidRPr="00207500" w:rsidRDefault="00116D62" w:rsidP="00632E69">
      <w:pPr>
        <w:rPr>
          <w:rFonts w:ascii="Calibri" w:hAnsi="Calibri" w:cs="Arial"/>
          <w:color w:val="000000"/>
          <w:sz w:val="24"/>
          <w:szCs w:val="24"/>
          <w:shd w:val="clear" w:color="auto" w:fill="FFFFFF"/>
          <w:lang w:eastAsia="en-GB"/>
        </w:rPr>
      </w:pPr>
      <w:r w:rsidRPr="00207500">
        <w:rPr>
          <w:rFonts w:ascii="Calibri" w:hAnsi="Calibri" w:cs="Arial"/>
          <w:color w:val="000000"/>
          <w:sz w:val="24"/>
          <w:szCs w:val="24"/>
          <w:shd w:val="clear" w:color="auto" w:fill="FFFFFF"/>
          <w:lang w:eastAsia="en-GB"/>
        </w:rPr>
        <w:lastRenderedPageBreak/>
        <w:t>Our principal activity is to</w:t>
      </w:r>
      <w:r w:rsidR="006E54EC" w:rsidRPr="00207500">
        <w:rPr>
          <w:rFonts w:ascii="Calibri" w:hAnsi="Calibri" w:cs="Arial"/>
          <w:color w:val="000000"/>
          <w:sz w:val="24"/>
          <w:szCs w:val="24"/>
          <w:shd w:val="clear" w:color="auto" w:fill="FFFFFF"/>
          <w:lang w:eastAsia="en-GB"/>
        </w:rPr>
        <w:t xml:space="preserve"> bring young musicians together to experience playing in an ensemble at weekly term-time rehearsals</w:t>
      </w:r>
      <w:r w:rsidR="00632E69" w:rsidRPr="00207500">
        <w:rPr>
          <w:rFonts w:ascii="Calibri" w:hAnsi="Calibri" w:cs="Arial"/>
          <w:color w:val="000000"/>
          <w:sz w:val="24"/>
          <w:szCs w:val="24"/>
          <w:shd w:val="clear" w:color="auto" w:fill="FFFFFF"/>
          <w:lang w:eastAsia="en-GB"/>
        </w:rPr>
        <w:t xml:space="preserve"> and to provide performance opportunities.</w:t>
      </w:r>
      <w:r w:rsidR="006E54EC" w:rsidRPr="00207500">
        <w:rPr>
          <w:rFonts w:ascii="Calibri" w:hAnsi="Calibri" w:cs="Arial"/>
          <w:color w:val="000000"/>
          <w:sz w:val="24"/>
          <w:szCs w:val="24"/>
          <w:shd w:val="clear" w:color="auto" w:fill="FFFFFF"/>
          <w:lang w:eastAsia="en-GB"/>
        </w:rPr>
        <w:t xml:space="preserve">  Motivated b</w:t>
      </w:r>
      <w:r w:rsidR="006070FD" w:rsidRPr="00207500">
        <w:rPr>
          <w:rFonts w:ascii="Calibri" w:hAnsi="Calibri" w:cs="Arial"/>
          <w:color w:val="000000"/>
          <w:sz w:val="24"/>
          <w:szCs w:val="24"/>
          <w:shd w:val="clear" w:color="auto" w:fill="FFFFFF"/>
          <w:lang w:eastAsia="en-GB"/>
        </w:rPr>
        <w:t xml:space="preserve">y talented ensemble directors, </w:t>
      </w:r>
      <w:r w:rsidR="00632E69" w:rsidRPr="00207500">
        <w:rPr>
          <w:rFonts w:ascii="Calibri" w:hAnsi="Calibri"/>
          <w:sz w:val="24"/>
          <w:szCs w:val="24"/>
        </w:rPr>
        <w:t>m</w:t>
      </w:r>
      <w:r w:rsidRPr="00207500">
        <w:rPr>
          <w:rFonts w:ascii="Calibri" w:hAnsi="Calibri"/>
          <w:sz w:val="24"/>
          <w:szCs w:val="24"/>
        </w:rPr>
        <w:t xml:space="preserve">ost </w:t>
      </w:r>
      <w:r w:rsidR="00632E69" w:rsidRPr="00207500">
        <w:rPr>
          <w:rFonts w:ascii="Calibri" w:hAnsi="Calibri"/>
          <w:sz w:val="24"/>
          <w:szCs w:val="24"/>
        </w:rPr>
        <w:t xml:space="preserve">of whom </w:t>
      </w:r>
      <w:r w:rsidRPr="00207500">
        <w:rPr>
          <w:rFonts w:ascii="Calibri" w:hAnsi="Calibri"/>
          <w:sz w:val="24"/>
          <w:szCs w:val="24"/>
        </w:rPr>
        <w:t xml:space="preserve">are also instrumental teachers accredited with the </w:t>
      </w:r>
      <w:r w:rsidR="00632E69" w:rsidRPr="00207500">
        <w:rPr>
          <w:rFonts w:ascii="Calibri" w:hAnsi="Calibri"/>
          <w:sz w:val="24"/>
          <w:szCs w:val="24"/>
        </w:rPr>
        <w:t>local music hub, our</w:t>
      </w:r>
      <w:r w:rsidR="006E54EC" w:rsidRPr="00207500">
        <w:rPr>
          <w:rFonts w:ascii="Calibri" w:hAnsi="Calibri" w:cs="Arial"/>
          <w:color w:val="000000"/>
          <w:sz w:val="24"/>
          <w:szCs w:val="24"/>
          <w:shd w:val="clear" w:color="auto" w:fill="FFFFFF"/>
          <w:lang w:eastAsia="en-GB"/>
        </w:rPr>
        <w:t xml:space="preserve"> players are able to develop their musical skills and to make new musical friends.  </w:t>
      </w:r>
      <w:r w:rsidR="007C5098" w:rsidRPr="00207500">
        <w:rPr>
          <w:rFonts w:ascii="Calibri" w:hAnsi="Calibri" w:cs="Arial"/>
          <w:color w:val="000000"/>
          <w:sz w:val="24"/>
          <w:szCs w:val="24"/>
          <w:shd w:val="clear" w:color="auto" w:fill="FFFFFF"/>
          <w:lang w:eastAsia="en-GB"/>
        </w:rPr>
        <w:t>Over time they are able to progress to the highest levels of which they are capable. A number of our former players have pursued successful careers in music, and many</w:t>
      </w:r>
      <w:r w:rsidR="00FF3FBB" w:rsidRPr="00207500">
        <w:rPr>
          <w:rFonts w:ascii="Calibri" w:hAnsi="Calibri" w:cs="Arial"/>
          <w:color w:val="000000"/>
          <w:sz w:val="24"/>
          <w:szCs w:val="24"/>
          <w:shd w:val="clear" w:color="auto" w:fill="FFFFFF"/>
          <w:lang w:eastAsia="en-GB"/>
        </w:rPr>
        <w:t xml:space="preserve"> others have taken with them a </w:t>
      </w:r>
      <w:r w:rsidR="007C5098" w:rsidRPr="00207500">
        <w:rPr>
          <w:rFonts w:ascii="Calibri" w:hAnsi="Calibri" w:cs="Arial"/>
          <w:color w:val="000000"/>
          <w:sz w:val="24"/>
          <w:szCs w:val="24"/>
          <w:shd w:val="clear" w:color="auto" w:fill="FFFFFF"/>
          <w:lang w:eastAsia="en-GB"/>
        </w:rPr>
        <w:t xml:space="preserve">lifelong passion for music and music making.  </w:t>
      </w:r>
    </w:p>
    <w:p w14:paraId="639631EC" w14:textId="77777777" w:rsidR="00207500" w:rsidRDefault="00207500" w:rsidP="007C5098">
      <w:pPr>
        <w:rPr>
          <w:rFonts w:ascii="Calibri" w:hAnsi="Calibri" w:cs="Arial"/>
          <w:color w:val="000000"/>
          <w:sz w:val="24"/>
          <w:szCs w:val="24"/>
          <w:shd w:val="clear" w:color="auto" w:fill="FFFFFF"/>
          <w:lang w:eastAsia="en-GB"/>
        </w:rPr>
      </w:pPr>
    </w:p>
    <w:p w14:paraId="140618E2" w14:textId="77777777" w:rsidR="007C5098" w:rsidRPr="00207500" w:rsidRDefault="007C5098" w:rsidP="007C5098">
      <w:pPr>
        <w:rPr>
          <w:rFonts w:ascii="Calibri" w:hAnsi="Calibri" w:cs="Arial"/>
          <w:color w:val="1F497D"/>
          <w:sz w:val="24"/>
          <w:szCs w:val="24"/>
          <w:lang w:eastAsia="en-GB"/>
        </w:rPr>
      </w:pPr>
      <w:r w:rsidRPr="00207500">
        <w:rPr>
          <w:rFonts w:ascii="Calibri" w:hAnsi="Calibri" w:cs="Arial"/>
          <w:color w:val="000000"/>
          <w:sz w:val="24"/>
          <w:szCs w:val="24"/>
          <w:shd w:val="clear" w:color="auto" w:fill="FFFFFF"/>
          <w:lang w:eastAsia="en-GB"/>
        </w:rPr>
        <w:t>We are committed to ensuring that no young person is denied the opportunity to join in</w:t>
      </w:r>
      <w:r w:rsidR="001522B1" w:rsidRPr="00207500">
        <w:rPr>
          <w:rFonts w:ascii="Calibri" w:hAnsi="Calibri" w:cs="Arial"/>
          <w:color w:val="000000"/>
          <w:sz w:val="24"/>
          <w:szCs w:val="24"/>
          <w:shd w:val="clear" w:color="auto" w:fill="FFFFFF"/>
          <w:lang w:eastAsia="en-GB"/>
        </w:rPr>
        <w:t xml:space="preserve"> any of our activities</w:t>
      </w:r>
      <w:r w:rsidRPr="00207500">
        <w:rPr>
          <w:rFonts w:ascii="Calibri" w:hAnsi="Calibri" w:cs="Arial"/>
          <w:color w:val="000000"/>
          <w:sz w:val="24"/>
          <w:szCs w:val="24"/>
          <w:shd w:val="clear" w:color="auto" w:fill="FFFFFF"/>
          <w:lang w:eastAsia="en-GB"/>
        </w:rPr>
        <w:t xml:space="preserve"> as a result of financial hardship and we operate a fund which enables us to offer free or discounted membership and, in some cases, also to contribute to the cost of instrumental lessons</w:t>
      </w:r>
      <w:r w:rsidR="001522B1" w:rsidRPr="00207500">
        <w:rPr>
          <w:rFonts w:ascii="Calibri" w:hAnsi="Calibri" w:cs="Arial"/>
          <w:color w:val="000000"/>
          <w:sz w:val="24"/>
          <w:szCs w:val="24"/>
          <w:shd w:val="clear" w:color="auto" w:fill="FFFFFF"/>
          <w:lang w:eastAsia="en-GB"/>
        </w:rPr>
        <w:t xml:space="preserve"> or tours</w:t>
      </w:r>
      <w:r w:rsidRPr="00207500">
        <w:rPr>
          <w:rFonts w:ascii="Calibri" w:hAnsi="Calibri" w:cs="Arial"/>
          <w:color w:val="000000"/>
          <w:sz w:val="24"/>
          <w:szCs w:val="24"/>
          <w:shd w:val="clear" w:color="auto" w:fill="FFFFFF"/>
          <w:lang w:eastAsia="en-GB"/>
        </w:rPr>
        <w:t>.</w:t>
      </w:r>
    </w:p>
    <w:p w14:paraId="48F54A07" w14:textId="77777777" w:rsidR="00116D62" w:rsidRPr="00207500" w:rsidRDefault="00116D62" w:rsidP="00632E69">
      <w:pPr>
        <w:rPr>
          <w:rFonts w:ascii="Calibri" w:hAnsi="Calibri" w:cs="Arial"/>
          <w:color w:val="000000"/>
          <w:sz w:val="24"/>
          <w:szCs w:val="24"/>
          <w:shd w:val="clear" w:color="auto" w:fill="FFFFFF"/>
          <w:lang w:eastAsia="en-GB"/>
        </w:rPr>
      </w:pPr>
    </w:p>
    <w:p w14:paraId="0525C3AA" w14:textId="5854BD39" w:rsidR="006E54EC" w:rsidRPr="00207500" w:rsidRDefault="00116D62" w:rsidP="00632E69">
      <w:pPr>
        <w:rPr>
          <w:rFonts w:ascii="Calibri" w:hAnsi="Calibri" w:cs="Arial"/>
          <w:color w:val="000000"/>
          <w:sz w:val="24"/>
          <w:szCs w:val="24"/>
          <w:shd w:val="clear" w:color="auto" w:fill="FFFFFF"/>
          <w:lang w:eastAsia="en-GB"/>
        </w:rPr>
      </w:pPr>
      <w:r w:rsidRPr="00207500">
        <w:rPr>
          <w:rFonts w:ascii="Calibri" w:hAnsi="Calibri" w:cs="Arial"/>
          <w:color w:val="000000"/>
          <w:sz w:val="24"/>
          <w:szCs w:val="24"/>
          <w:shd w:val="clear" w:color="auto" w:fill="FFFFFF"/>
          <w:lang w:eastAsia="en-GB"/>
        </w:rPr>
        <w:t xml:space="preserve">With a current membership of some </w:t>
      </w:r>
      <w:r w:rsidR="00212AF2" w:rsidRPr="00F500D9">
        <w:rPr>
          <w:rFonts w:ascii="Calibri" w:hAnsi="Calibri" w:cs="Arial"/>
          <w:color w:val="000000"/>
          <w:sz w:val="24"/>
          <w:szCs w:val="24"/>
          <w:shd w:val="clear" w:color="auto" w:fill="FFFFFF"/>
          <w:lang w:eastAsia="en-GB"/>
        </w:rPr>
        <w:t>200</w:t>
      </w:r>
      <w:r w:rsidR="00F500D9">
        <w:rPr>
          <w:rFonts w:ascii="Calibri" w:hAnsi="Calibri" w:cs="Arial"/>
          <w:color w:val="000000"/>
          <w:sz w:val="24"/>
          <w:szCs w:val="24"/>
          <w:shd w:val="clear" w:color="auto" w:fill="FFFFFF"/>
          <w:lang w:eastAsia="en-GB"/>
        </w:rPr>
        <w:t>+</w:t>
      </w:r>
      <w:r w:rsidRPr="00F500D9">
        <w:rPr>
          <w:rFonts w:ascii="Calibri" w:hAnsi="Calibri" w:cs="Arial"/>
          <w:color w:val="000000"/>
          <w:sz w:val="24"/>
          <w:szCs w:val="24"/>
          <w:shd w:val="clear" w:color="auto" w:fill="FFFFFF"/>
          <w:lang w:eastAsia="en-GB"/>
        </w:rPr>
        <w:t xml:space="preserve"> players,</w:t>
      </w:r>
      <w:r w:rsidRPr="00207500">
        <w:rPr>
          <w:rFonts w:ascii="Calibri" w:hAnsi="Calibri" w:cs="Arial"/>
          <w:color w:val="000000"/>
          <w:sz w:val="24"/>
          <w:szCs w:val="24"/>
          <w:shd w:val="clear" w:color="auto" w:fill="FFFFFF"/>
          <w:lang w:eastAsia="en-GB"/>
        </w:rPr>
        <w:t xml:space="preserve"> </w:t>
      </w:r>
      <w:r w:rsidR="00CD0A98" w:rsidRPr="00207500">
        <w:rPr>
          <w:rFonts w:ascii="Calibri" w:hAnsi="Calibri" w:cs="Arial"/>
          <w:color w:val="000000"/>
          <w:sz w:val="24"/>
          <w:szCs w:val="24"/>
          <w:shd w:val="clear" w:color="auto" w:fill="FFFFFF"/>
          <w:lang w:eastAsia="en-GB"/>
        </w:rPr>
        <w:t>we</w:t>
      </w:r>
      <w:r w:rsidR="006E54EC" w:rsidRPr="00207500">
        <w:rPr>
          <w:rFonts w:ascii="Calibri" w:hAnsi="Calibri" w:cs="Arial"/>
          <w:color w:val="000000"/>
          <w:sz w:val="24"/>
          <w:szCs w:val="24"/>
          <w:shd w:val="clear" w:color="auto" w:fill="FFFFFF"/>
          <w:lang w:eastAsia="en-GB"/>
        </w:rPr>
        <w:t xml:space="preserve"> have </w:t>
      </w:r>
      <w:r w:rsidR="00212AF2">
        <w:rPr>
          <w:rFonts w:ascii="Calibri" w:hAnsi="Calibri" w:cs="Arial"/>
          <w:color w:val="000000"/>
          <w:sz w:val="24"/>
          <w:szCs w:val="24"/>
          <w:shd w:val="clear" w:color="auto" w:fill="FFFFFF"/>
          <w:lang w:eastAsia="en-GB"/>
        </w:rPr>
        <w:t>four</w:t>
      </w:r>
      <w:r w:rsidRPr="00207500">
        <w:rPr>
          <w:rFonts w:ascii="Calibri" w:hAnsi="Calibri" w:cs="Arial"/>
          <w:color w:val="000000"/>
          <w:sz w:val="24"/>
          <w:szCs w:val="24"/>
          <w:shd w:val="clear" w:color="auto" w:fill="FFFFFF"/>
          <w:lang w:eastAsia="en-GB"/>
        </w:rPr>
        <w:t xml:space="preserve"> </w:t>
      </w:r>
      <w:r w:rsidR="006E54EC" w:rsidRPr="00207500">
        <w:rPr>
          <w:rFonts w:ascii="Calibri" w:hAnsi="Calibri" w:cs="Arial"/>
          <w:color w:val="000000"/>
          <w:sz w:val="24"/>
          <w:szCs w:val="24"/>
          <w:shd w:val="clear" w:color="auto" w:fill="FFFFFF"/>
          <w:lang w:eastAsia="en-GB"/>
        </w:rPr>
        <w:t xml:space="preserve">wind and </w:t>
      </w:r>
      <w:r w:rsidR="000E32F7">
        <w:rPr>
          <w:rFonts w:ascii="Calibri" w:hAnsi="Calibri" w:cs="Arial"/>
          <w:color w:val="000000"/>
          <w:sz w:val="24"/>
          <w:szCs w:val="24"/>
          <w:shd w:val="clear" w:color="auto" w:fill="FFFFFF"/>
          <w:lang w:eastAsia="en-GB"/>
        </w:rPr>
        <w:t>three</w:t>
      </w:r>
      <w:r w:rsidRPr="00207500">
        <w:rPr>
          <w:rFonts w:ascii="Calibri" w:hAnsi="Calibri" w:cs="Arial"/>
          <w:color w:val="000000"/>
          <w:sz w:val="24"/>
          <w:szCs w:val="24"/>
          <w:shd w:val="clear" w:color="auto" w:fill="FFFFFF"/>
          <w:lang w:eastAsia="en-GB"/>
        </w:rPr>
        <w:t xml:space="preserve"> </w:t>
      </w:r>
      <w:r w:rsidR="006E54EC" w:rsidRPr="00207500">
        <w:rPr>
          <w:rFonts w:ascii="Calibri" w:hAnsi="Calibri" w:cs="Arial"/>
          <w:color w:val="000000"/>
          <w:sz w:val="24"/>
          <w:szCs w:val="24"/>
          <w:shd w:val="clear" w:color="auto" w:fill="FFFFFF"/>
          <w:lang w:eastAsia="en-GB"/>
        </w:rPr>
        <w:t xml:space="preserve">string ensembles which range from beginners and early years through to accomplished players and school leaving age.    </w:t>
      </w:r>
      <w:r w:rsidRPr="00207500">
        <w:rPr>
          <w:rFonts w:ascii="Calibri" w:hAnsi="Calibri" w:cs="Arial"/>
          <w:color w:val="000000"/>
          <w:sz w:val="24"/>
          <w:szCs w:val="24"/>
          <w:shd w:val="clear" w:color="auto" w:fill="FFFFFF"/>
          <w:lang w:eastAsia="en-GB"/>
        </w:rPr>
        <w:t>We operate across an area roughly bounded by Buxton, Bakewel</w:t>
      </w:r>
      <w:r w:rsidR="00680E1C" w:rsidRPr="00207500">
        <w:rPr>
          <w:rFonts w:ascii="Calibri" w:hAnsi="Calibri" w:cs="Arial"/>
          <w:color w:val="000000"/>
          <w:sz w:val="24"/>
          <w:szCs w:val="24"/>
          <w:shd w:val="clear" w:color="auto" w:fill="FFFFFF"/>
          <w:lang w:eastAsia="en-GB"/>
        </w:rPr>
        <w:t>l and the Hope Valley and have our</w:t>
      </w:r>
      <w:r w:rsidRPr="00207500">
        <w:rPr>
          <w:rFonts w:ascii="Calibri" w:hAnsi="Calibri" w:cs="Arial"/>
          <w:color w:val="000000"/>
          <w:sz w:val="24"/>
          <w:szCs w:val="24"/>
          <w:shd w:val="clear" w:color="auto" w:fill="FFFFFF"/>
          <w:lang w:eastAsia="en-GB"/>
        </w:rPr>
        <w:t xml:space="preserve"> </w:t>
      </w:r>
      <w:r w:rsidR="00D7251B">
        <w:rPr>
          <w:rFonts w:ascii="Calibri" w:hAnsi="Calibri" w:cs="Arial"/>
          <w:color w:val="000000"/>
          <w:sz w:val="24"/>
          <w:szCs w:val="24"/>
          <w:shd w:val="clear" w:color="auto" w:fill="FFFFFF"/>
          <w:lang w:eastAsia="en-GB"/>
        </w:rPr>
        <w:t xml:space="preserve">satellite </w:t>
      </w:r>
      <w:r w:rsidRPr="00207500">
        <w:rPr>
          <w:rFonts w:ascii="Calibri" w:hAnsi="Calibri" w:cs="Arial"/>
          <w:color w:val="000000"/>
          <w:sz w:val="24"/>
          <w:szCs w:val="24"/>
          <w:shd w:val="clear" w:color="auto" w:fill="FFFFFF"/>
          <w:lang w:eastAsia="en-GB"/>
        </w:rPr>
        <w:t>be</w:t>
      </w:r>
      <w:r w:rsidR="00680E1C" w:rsidRPr="00207500">
        <w:rPr>
          <w:rFonts w:ascii="Calibri" w:hAnsi="Calibri" w:cs="Arial"/>
          <w:color w:val="000000"/>
          <w:sz w:val="24"/>
          <w:szCs w:val="24"/>
          <w:shd w:val="clear" w:color="auto" w:fill="FFFFFF"/>
          <w:lang w:eastAsia="en-GB"/>
        </w:rPr>
        <w:t xml:space="preserve">ginner wind </w:t>
      </w:r>
      <w:r w:rsidR="00D7251B">
        <w:rPr>
          <w:rFonts w:ascii="Calibri" w:hAnsi="Calibri" w:cs="Arial"/>
          <w:color w:val="000000"/>
          <w:sz w:val="24"/>
          <w:szCs w:val="24"/>
          <w:shd w:val="clear" w:color="auto" w:fill="FFFFFF"/>
          <w:lang w:eastAsia="en-GB"/>
        </w:rPr>
        <w:t>groups</w:t>
      </w:r>
      <w:r w:rsidR="00D6438E">
        <w:rPr>
          <w:rFonts w:ascii="Calibri" w:hAnsi="Calibri" w:cs="Arial"/>
          <w:color w:val="000000"/>
          <w:sz w:val="24"/>
          <w:szCs w:val="24"/>
          <w:shd w:val="clear" w:color="auto" w:fill="FFFFFF"/>
          <w:lang w:eastAsia="en-GB"/>
        </w:rPr>
        <w:t xml:space="preserve"> based in H</w:t>
      </w:r>
      <w:r w:rsidR="00D7251B">
        <w:rPr>
          <w:rFonts w:ascii="Calibri" w:hAnsi="Calibri" w:cs="Arial"/>
          <w:color w:val="000000"/>
          <w:sz w:val="24"/>
          <w:szCs w:val="24"/>
          <w:shd w:val="clear" w:color="auto" w:fill="FFFFFF"/>
          <w:lang w:eastAsia="en-GB"/>
        </w:rPr>
        <w:t>o</w:t>
      </w:r>
      <w:r w:rsidR="00D6438E">
        <w:rPr>
          <w:rFonts w:ascii="Calibri" w:hAnsi="Calibri" w:cs="Arial"/>
          <w:color w:val="000000"/>
          <w:sz w:val="24"/>
          <w:szCs w:val="24"/>
          <w:shd w:val="clear" w:color="auto" w:fill="FFFFFF"/>
          <w:lang w:eastAsia="en-GB"/>
        </w:rPr>
        <w:t>pe Vall</w:t>
      </w:r>
      <w:r w:rsidR="00D7251B">
        <w:rPr>
          <w:rFonts w:ascii="Calibri" w:hAnsi="Calibri" w:cs="Arial"/>
          <w:color w:val="000000"/>
          <w:sz w:val="24"/>
          <w:szCs w:val="24"/>
          <w:shd w:val="clear" w:color="auto" w:fill="FFFFFF"/>
          <w:lang w:eastAsia="en-GB"/>
        </w:rPr>
        <w:t>e</w:t>
      </w:r>
      <w:r w:rsidR="00D6438E">
        <w:rPr>
          <w:rFonts w:ascii="Calibri" w:hAnsi="Calibri" w:cs="Arial"/>
          <w:color w:val="000000"/>
          <w:sz w:val="24"/>
          <w:szCs w:val="24"/>
          <w:shd w:val="clear" w:color="auto" w:fill="FFFFFF"/>
          <w:lang w:eastAsia="en-GB"/>
        </w:rPr>
        <w:t xml:space="preserve">y and </w:t>
      </w:r>
      <w:r w:rsidR="00D7251B">
        <w:rPr>
          <w:rFonts w:ascii="Calibri" w:hAnsi="Calibri" w:cs="Arial"/>
          <w:color w:val="000000"/>
          <w:sz w:val="24"/>
          <w:szCs w:val="24"/>
          <w:shd w:val="clear" w:color="auto" w:fill="FFFFFF"/>
          <w:lang w:eastAsia="en-GB"/>
        </w:rPr>
        <w:t>Buxton</w:t>
      </w:r>
      <w:r w:rsidRPr="00207500">
        <w:rPr>
          <w:rFonts w:ascii="Calibri" w:hAnsi="Calibri" w:cs="Arial"/>
          <w:color w:val="000000"/>
          <w:sz w:val="24"/>
          <w:szCs w:val="24"/>
          <w:shd w:val="clear" w:color="auto" w:fill="FFFFFF"/>
          <w:lang w:eastAsia="en-GB"/>
        </w:rPr>
        <w:t>. Bake</w:t>
      </w:r>
      <w:r w:rsidR="007C5098" w:rsidRPr="00207500">
        <w:rPr>
          <w:rFonts w:ascii="Calibri" w:hAnsi="Calibri" w:cs="Arial"/>
          <w:color w:val="000000"/>
          <w:sz w:val="24"/>
          <w:szCs w:val="24"/>
          <w:shd w:val="clear" w:color="auto" w:fill="FFFFFF"/>
          <w:lang w:eastAsia="en-GB"/>
        </w:rPr>
        <w:t>we</w:t>
      </w:r>
      <w:r w:rsidRPr="00207500">
        <w:rPr>
          <w:rFonts w:ascii="Calibri" w:hAnsi="Calibri" w:cs="Arial"/>
          <w:color w:val="000000"/>
          <w:sz w:val="24"/>
          <w:szCs w:val="24"/>
          <w:shd w:val="clear" w:color="auto" w:fill="FFFFFF"/>
          <w:lang w:eastAsia="en-GB"/>
        </w:rPr>
        <w:t xml:space="preserve">ll acts as </w:t>
      </w:r>
      <w:r w:rsidR="00D7251B">
        <w:rPr>
          <w:rFonts w:ascii="Calibri" w:hAnsi="Calibri" w:cs="Arial"/>
          <w:color w:val="000000"/>
          <w:sz w:val="24"/>
          <w:szCs w:val="24"/>
          <w:shd w:val="clear" w:color="auto" w:fill="FFFFFF"/>
          <w:lang w:eastAsia="en-GB"/>
        </w:rPr>
        <w:t xml:space="preserve">our main wind </w:t>
      </w:r>
      <w:r w:rsidRPr="00207500">
        <w:rPr>
          <w:rFonts w:ascii="Calibri" w:hAnsi="Calibri" w:cs="Arial"/>
          <w:color w:val="000000"/>
          <w:sz w:val="24"/>
          <w:szCs w:val="24"/>
          <w:shd w:val="clear" w:color="auto" w:fill="FFFFFF"/>
          <w:lang w:eastAsia="en-GB"/>
        </w:rPr>
        <w:t>centre</w:t>
      </w:r>
      <w:r w:rsidR="00B3778C">
        <w:rPr>
          <w:rFonts w:ascii="Calibri" w:hAnsi="Calibri" w:cs="Arial"/>
          <w:color w:val="000000"/>
          <w:sz w:val="24"/>
          <w:szCs w:val="24"/>
          <w:shd w:val="clear" w:color="auto" w:fill="FFFFFF"/>
          <w:lang w:eastAsia="en-GB"/>
        </w:rPr>
        <w:t xml:space="preserve">, </w:t>
      </w:r>
      <w:r w:rsidRPr="00207500">
        <w:rPr>
          <w:rFonts w:ascii="Calibri" w:hAnsi="Calibri" w:cs="Arial"/>
          <w:color w:val="000000"/>
          <w:sz w:val="24"/>
          <w:szCs w:val="24"/>
          <w:shd w:val="clear" w:color="auto" w:fill="FFFFFF"/>
          <w:lang w:eastAsia="en-GB"/>
        </w:rPr>
        <w:t xml:space="preserve">and </w:t>
      </w:r>
      <w:r w:rsidR="007C5098" w:rsidRPr="00207500">
        <w:rPr>
          <w:rFonts w:ascii="Calibri" w:hAnsi="Calibri" w:cs="Arial"/>
          <w:color w:val="000000"/>
          <w:sz w:val="24"/>
          <w:szCs w:val="24"/>
          <w:shd w:val="clear" w:color="auto" w:fill="FFFFFF"/>
          <w:lang w:eastAsia="en-GB"/>
        </w:rPr>
        <w:t>Buxton</w:t>
      </w:r>
      <w:r w:rsidRPr="00207500">
        <w:rPr>
          <w:rFonts w:ascii="Calibri" w:hAnsi="Calibri" w:cs="Arial"/>
          <w:color w:val="000000"/>
          <w:sz w:val="24"/>
          <w:szCs w:val="24"/>
          <w:shd w:val="clear" w:color="auto" w:fill="FFFFFF"/>
          <w:lang w:eastAsia="en-GB"/>
        </w:rPr>
        <w:t xml:space="preserve"> as a </w:t>
      </w:r>
      <w:r w:rsidR="007C5098" w:rsidRPr="00207500">
        <w:rPr>
          <w:rFonts w:ascii="Calibri" w:hAnsi="Calibri" w:cs="Arial"/>
          <w:color w:val="000000"/>
          <w:sz w:val="24"/>
          <w:szCs w:val="24"/>
          <w:shd w:val="clear" w:color="auto" w:fill="FFFFFF"/>
          <w:lang w:eastAsia="en-GB"/>
        </w:rPr>
        <w:t>centre</w:t>
      </w:r>
      <w:r w:rsidRPr="00207500">
        <w:rPr>
          <w:rFonts w:ascii="Calibri" w:hAnsi="Calibri" w:cs="Arial"/>
          <w:color w:val="000000"/>
          <w:sz w:val="24"/>
          <w:szCs w:val="24"/>
          <w:shd w:val="clear" w:color="auto" w:fill="FFFFFF"/>
          <w:lang w:eastAsia="en-GB"/>
        </w:rPr>
        <w:t xml:space="preserve"> for </w:t>
      </w:r>
      <w:r w:rsidR="001E47B5" w:rsidRPr="00207500">
        <w:rPr>
          <w:rFonts w:ascii="Calibri" w:hAnsi="Calibri" w:cs="Arial"/>
          <w:color w:val="000000"/>
          <w:sz w:val="24"/>
          <w:szCs w:val="24"/>
          <w:shd w:val="clear" w:color="auto" w:fill="FFFFFF"/>
          <w:lang w:eastAsia="en-GB"/>
        </w:rPr>
        <w:t xml:space="preserve">all </w:t>
      </w:r>
      <w:r w:rsidRPr="00207500">
        <w:rPr>
          <w:rFonts w:ascii="Calibri" w:hAnsi="Calibri" w:cs="Arial"/>
          <w:color w:val="000000"/>
          <w:sz w:val="24"/>
          <w:szCs w:val="24"/>
          <w:shd w:val="clear" w:color="auto" w:fill="FFFFFF"/>
          <w:lang w:eastAsia="en-GB"/>
        </w:rPr>
        <w:t>our</w:t>
      </w:r>
      <w:r w:rsidR="001E47B5" w:rsidRPr="00207500">
        <w:rPr>
          <w:rFonts w:ascii="Calibri" w:hAnsi="Calibri" w:cs="Arial"/>
          <w:color w:val="000000"/>
          <w:sz w:val="24"/>
          <w:szCs w:val="24"/>
          <w:shd w:val="clear" w:color="auto" w:fill="FFFFFF"/>
          <w:lang w:eastAsia="en-GB"/>
        </w:rPr>
        <w:t xml:space="preserve"> </w:t>
      </w:r>
      <w:r w:rsidRPr="00207500">
        <w:rPr>
          <w:rFonts w:ascii="Calibri" w:hAnsi="Calibri" w:cs="Arial"/>
          <w:color w:val="000000"/>
          <w:sz w:val="24"/>
          <w:szCs w:val="24"/>
          <w:shd w:val="clear" w:color="auto" w:fill="FFFFFF"/>
          <w:lang w:eastAsia="en-GB"/>
        </w:rPr>
        <w:t xml:space="preserve">string ensembles.  </w:t>
      </w:r>
      <w:r w:rsidR="006E54EC" w:rsidRPr="00207500">
        <w:rPr>
          <w:rFonts w:ascii="Calibri" w:hAnsi="Calibri" w:cs="Arial"/>
          <w:color w:val="000000"/>
          <w:sz w:val="24"/>
          <w:szCs w:val="24"/>
          <w:shd w:val="clear" w:color="auto" w:fill="FFFFFF"/>
          <w:lang w:eastAsia="en-GB"/>
        </w:rPr>
        <w:t xml:space="preserve">We also have a </w:t>
      </w:r>
      <w:r w:rsidRPr="00207500">
        <w:rPr>
          <w:rFonts w:ascii="Calibri" w:hAnsi="Calibri" w:cs="Arial"/>
          <w:color w:val="000000"/>
          <w:sz w:val="24"/>
          <w:szCs w:val="24"/>
          <w:shd w:val="clear" w:color="auto" w:fill="FFFFFF"/>
          <w:lang w:eastAsia="en-GB"/>
        </w:rPr>
        <w:t xml:space="preserve">big band, which </w:t>
      </w:r>
      <w:r w:rsidR="007C5098" w:rsidRPr="00207500">
        <w:rPr>
          <w:rFonts w:ascii="Calibri" w:hAnsi="Calibri" w:cs="Arial"/>
          <w:color w:val="000000"/>
          <w:sz w:val="24"/>
          <w:szCs w:val="24"/>
          <w:shd w:val="clear" w:color="auto" w:fill="FFFFFF"/>
          <w:lang w:eastAsia="en-GB"/>
        </w:rPr>
        <w:t>rehearses</w:t>
      </w:r>
      <w:r w:rsidRPr="00207500">
        <w:rPr>
          <w:rFonts w:ascii="Calibri" w:hAnsi="Calibri" w:cs="Arial"/>
          <w:color w:val="000000"/>
          <w:sz w:val="24"/>
          <w:szCs w:val="24"/>
          <w:shd w:val="clear" w:color="auto" w:fill="FFFFFF"/>
          <w:lang w:eastAsia="en-GB"/>
        </w:rPr>
        <w:t xml:space="preserve"> in </w:t>
      </w:r>
      <w:r w:rsidR="007C5098" w:rsidRPr="00207500">
        <w:rPr>
          <w:rFonts w:ascii="Calibri" w:hAnsi="Calibri" w:cs="Arial"/>
          <w:color w:val="000000"/>
          <w:sz w:val="24"/>
          <w:szCs w:val="24"/>
          <w:shd w:val="clear" w:color="auto" w:fill="FFFFFF"/>
          <w:lang w:eastAsia="en-GB"/>
        </w:rPr>
        <w:t>Buxton</w:t>
      </w:r>
      <w:r w:rsidR="000E32F7">
        <w:rPr>
          <w:rFonts w:ascii="Calibri" w:hAnsi="Calibri" w:cs="Arial"/>
          <w:color w:val="000000"/>
          <w:sz w:val="24"/>
          <w:szCs w:val="24"/>
          <w:shd w:val="clear" w:color="auto" w:fill="FFFFFF"/>
          <w:lang w:eastAsia="en-GB"/>
        </w:rPr>
        <w:t>.</w:t>
      </w:r>
      <w:r w:rsidRPr="00207500">
        <w:rPr>
          <w:rFonts w:ascii="Calibri" w:hAnsi="Calibri" w:cs="Arial"/>
          <w:color w:val="000000"/>
          <w:sz w:val="24"/>
          <w:szCs w:val="24"/>
          <w:shd w:val="clear" w:color="auto" w:fill="FFFFFF"/>
          <w:lang w:eastAsia="en-GB"/>
        </w:rPr>
        <w:t xml:space="preserve"> </w:t>
      </w:r>
      <w:r w:rsidR="006E54EC" w:rsidRPr="00207500">
        <w:rPr>
          <w:rFonts w:ascii="Calibri" w:hAnsi="Calibri" w:cs="Arial"/>
          <w:color w:val="000000"/>
          <w:sz w:val="24"/>
          <w:szCs w:val="24"/>
          <w:shd w:val="clear" w:color="auto" w:fill="FFFFFF"/>
          <w:lang w:eastAsia="en-GB"/>
        </w:rPr>
        <w:t xml:space="preserve"> </w:t>
      </w:r>
    </w:p>
    <w:p w14:paraId="14D0116D" w14:textId="77777777" w:rsidR="007C5098" w:rsidRPr="00207500" w:rsidRDefault="007C5098" w:rsidP="00632E69">
      <w:pPr>
        <w:rPr>
          <w:rFonts w:ascii="Calibri" w:hAnsi="Calibri" w:cs="Arial"/>
          <w:color w:val="000000"/>
          <w:sz w:val="24"/>
          <w:szCs w:val="24"/>
          <w:shd w:val="clear" w:color="auto" w:fill="FFFFFF"/>
          <w:lang w:eastAsia="en-GB"/>
        </w:rPr>
      </w:pPr>
    </w:p>
    <w:p w14:paraId="0D392CB6" w14:textId="7D918842" w:rsidR="006E54EC" w:rsidRDefault="00680E1C" w:rsidP="00632E69">
      <w:pPr>
        <w:rPr>
          <w:rFonts w:ascii="Calibri" w:hAnsi="Calibri" w:cs="Arial"/>
          <w:color w:val="000000"/>
          <w:sz w:val="24"/>
          <w:szCs w:val="24"/>
          <w:shd w:val="clear" w:color="auto" w:fill="FFFFFF"/>
          <w:lang w:eastAsia="en-GB"/>
        </w:rPr>
      </w:pPr>
      <w:r w:rsidRPr="00207500">
        <w:rPr>
          <w:rFonts w:ascii="Calibri" w:hAnsi="Calibri" w:cs="Arial"/>
          <w:color w:val="000000"/>
          <w:sz w:val="24"/>
          <w:szCs w:val="24"/>
          <w:shd w:val="clear" w:color="auto" w:fill="FFFFFF"/>
          <w:lang w:eastAsia="en-GB"/>
        </w:rPr>
        <w:t>There are</w:t>
      </w:r>
      <w:r w:rsidR="006E54EC" w:rsidRPr="00207500">
        <w:rPr>
          <w:rFonts w:ascii="Calibri" w:hAnsi="Calibri" w:cs="Arial"/>
          <w:color w:val="000000"/>
          <w:sz w:val="24"/>
          <w:szCs w:val="24"/>
          <w:shd w:val="clear" w:color="auto" w:fill="FFFFFF"/>
          <w:lang w:eastAsia="en-GB"/>
        </w:rPr>
        <w:t xml:space="preserve"> regu</w:t>
      </w:r>
      <w:r w:rsidR="001E47B5" w:rsidRPr="00207500">
        <w:rPr>
          <w:rFonts w:ascii="Calibri" w:hAnsi="Calibri" w:cs="Arial"/>
          <w:color w:val="000000"/>
          <w:sz w:val="24"/>
          <w:szCs w:val="24"/>
          <w:shd w:val="clear" w:color="auto" w:fill="FFFFFF"/>
          <w:lang w:eastAsia="en-GB"/>
        </w:rPr>
        <w:t xml:space="preserve">lar opportunities to perform - </w:t>
      </w:r>
      <w:r w:rsidR="006E54EC" w:rsidRPr="00207500">
        <w:rPr>
          <w:rFonts w:ascii="Calibri" w:hAnsi="Calibri" w:cs="Arial"/>
          <w:color w:val="000000"/>
          <w:sz w:val="24"/>
          <w:szCs w:val="24"/>
          <w:shd w:val="clear" w:color="auto" w:fill="FFFFFF"/>
          <w:lang w:eastAsia="en-GB"/>
        </w:rPr>
        <w:t>both in informal settings in front of friends and family and at prestigious public venues</w:t>
      </w:r>
      <w:r w:rsidR="00116D62" w:rsidRPr="00207500">
        <w:rPr>
          <w:rFonts w:ascii="Calibri" w:hAnsi="Calibri" w:cs="Arial"/>
          <w:color w:val="000000"/>
          <w:sz w:val="24"/>
          <w:szCs w:val="24"/>
          <w:shd w:val="clear" w:color="auto" w:fill="FFFFFF"/>
          <w:lang w:eastAsia="en-GB"/>
        </w:rPr>
        <w:t xml:space="preserve"> such as the Octagon </w:t>
      </w:r>
      <w:r w:rsidR="00B3778C">
        <w:rPr>
          <w:rFonts w:ascii="Calibri" w:hAnsi="Calibri" w:cs="Arial"/>
          <w:color w:val="000000"/>
          <w:sz w:val="24"/>
          <w:szCs w:val="24"/>
          <w:shd w:val="clear" w:color="auto" w:fill="FFFFFF"/>
          <w:lang w:eastAsia="en-GB"/>
        </w:rPr>
        <w:t xml:space="preserve">and the Devonshire Dome </w:t>
      </w:r>
      <w:r w:rsidR="00116D62" w:rsidRPr="00207500">
        <w:rPr>
          <w:rFonts w:ascii="Calibri" w:hAnsi="Calibri" w:cs="Arial"/>
          <w:color w:val="000000"/>
          <w:sz w:val="24"/>
          <w:szCs w:val="24"/>
          <w:shd w:val="clear" w:color="auto" w:fill="FFFFFF"/>
          <w:lang w:eastAsia="en-GB"/>
        </w:rPr>
        <w:t>in Buxton.</w:t>
      </w:r>
      <w:r w:rsidR="006E54EC" w:rsidRPr="00207500">
        <w:rPr>
          <w:rFonts w:ascii="Calibri" w:hAnsi="Calibri" w:cs="Arial"/>
          <w:color w:val="000000"/>
          <w:sz w:val="24"/>
          <w:szCs w:val="24"/>
          <w:shd w:val="clear" w:color="auto" w:fill="FFFFFF"/>
          <w:lang w:eastAsia="en-GB"/>
        </w:rPr>
        <w:t xml:space="preserve"> These performances often allow our younger players to learn from, and even play with, our senior players.   Our most senior groups give top class concert performances and have performed in national venues such as </w:t>
      </w:r>
      <w:r w:rsidR="0081596D" w:rsidRPr="00207500">
        <w:rPr>
          <w:rFonts w:ascii="Calibri" w:hAnsi="Calibri" w:cs="Arial"/>
          <w:color w:val="000000"/>
          <w:sz w:val="24"/>
          <w:szCs w:val="24"/>
          <w:shd w:val="clear" w:color="auto" w:fill="FFFFFF"/>
          <w:lang w:eastAsia="en-GB"/>
        </w:rPr>
        <w:t xml:space="preserve">the Royal Albert Hall and </w:t>
      </w:r>
      <w:r w:rsidR="006E54EC" w:rsidRPr="00207500">
        <w:rPr>
          <w:rFonts w:ascii="Calibri" w:hAnsi="Calibri" w:cs="Arial"/>
          <w:color w:val="000000"/>
          <w:sz w:val="24"/>
          <w:szCs w:val="24"/>
          <w:shd w:val="clear" w:color="auto" w:fill="FFFFFF"/>
          <w:lang w:eastAsia="en-GB"/>
        </w:rPr>
        <w:t>Symphony Hall in Birmingham</w:t>
      </w:r>
      <w:r w:rsidR="001522B1" w:rsidRPr="00207500">
        <w:rPr>
          <w:rFonts w:ascii="Calibri" w:hAnsi="Calibri" w:cs="Arial"/>
          <w:color w:val="000000"/>
          <w:sz w:val="24"/>
          <w:szCs w:val="24"/>
          <w:shd w:val="clear" w:color="auto" w:fill="FFFFFF"/>
          <w:lang w:eastAsia="en-GB"/>
        </w:rPr>
        <w:t xml:space="preserve"> as part of the Music for Youth project.</w:t>
      </w:r>
      <w:r w:rsidR="006E54EC" w:rsidRPr="00207500">
        <w:rPr>
          <w:rFonts w:ascii="Calibri" w:hAnsi="Calibri" w:cs="Arial"/>
          <w:color w:val="000000"/>
          <w:sz w:val="24"/>
          <w:szCs w:val="24"/>
          <w:shd w:val="clear" w:color="auto" w:fill="FFFFFF"/>
          <w:lang w:eastAsia="en-GB"/>
        </w:rPr>
        <w:t xml:space="preserve">  In most years our senior groups also take turns to undertake a tour abroad</w:t>
      </w:r>
      <w:r w:rsidR="005264BE">
        <w:rPr>
          <w:rFonts w:ascii="Calibri" w:hAnsi="Calibri" w:cs="Arial"/>
          <w:color w:val="000000"/>
          <w:sz w:val="24"/>
          <w:szCs w:val="24"/>
          <w:shd w:val="clear" w:color="auto" w:fill="FFFFFF"/>
          <w:lang w:eastAsia="en-GB"/>
        </w:rPr>
        <w:t xml:space="preserve"> – latterly interrupted, of course, by the pandemic.</w:t>
      </w:r>
    </w:p>
    <w:p w14:paraId="4FF09B95" w14:textId="07A80941" w:rsidR="008B45B3" w:rsidRDefault="008B45B3" w:rsidP="00632E69">
      <w:pPr>
        <w:rPr>
          <w:rFonts w:ascii="Calibri" w:hAnsi="Calibri" w:cs="Arial"/>
          <w:color w:val="000000"/>
          <w:sz w:val="24"/>
          <w:szCs w:val="24"/>
          <w:shd w:val="clear" w:color="auto" w:fill="FFFFFF"/>
          <w:lang w:eastAsia="en-GB"/>
        </w:rPr>
      </w:pPr>
    </w:p>
    <w:p w14:paraId="5477C05A" w14:textId="2424279D" w:rsidR="00D56B35" w:rsidRPr="00207500" w:rsidRDefault="00D56B35" w:rsidP="00632E69">
      <w:pPr>
        <w:rPr>
          <w:rFonts w:ascii="Calibri" w:hAnsi="Calibri" w:cs="Arial"/>
          <w:color w:val="000000"/>
          <w:sz w:val="24"/>
          <w:szCs w:val="24"/>
          <w:shd w:val="clear" w:color="auto" w:fill="FFFFFF"/>
          <w:lang w:eastAsia="en-GB"/>
        </w:rPr>
      </w:pPr>
      <w:r>
        <w:rPr>
          <w:rFonts w:ascii="Calibri" w:hAnsi="Calibri" w:cs="Arial"/>
          <w:color w:val="000000"/>
          <w:sz w:val="24"/>
          <w:szCs w:val="24"/>
          <w:shd w:val="clear" w:color="auto" w:fill="FFFFFF"/>
          <w:lang w:eastAsia="en-GB"/>
        </w:rPr>
        <w:t xml:space="preserve">As elsewhere, </w:t>
      </w:r>
      <w:r w:rsidR="007473D7">
        <w:rPr>
          <w:rFonts w:ascii="Calibri" w:hAnsi="Calibri" w:cs="Arial"/>
          <w:color w:val="000000"/>
          <w:sz w:val="24"/>
          <w:szCs w:val="24"/>
          <w:shd w:val="clear" w:color="auto" w:fill="FFFFFF"/>
          <w:lang w:eastAsia="en-GB"/>
        </w:rPr>
        <w:t>we</w:t>
      </w:r>
      <w:r w:rsidR="00CE0D86">
        <w:rPr>
          <w:rFonts w:ascii="Calibri" w:hAnsi="Calibri" w:cs="Arial"/>
          <w:color w:val="000000"/>
          <w:sz w:val="24"/>
          <w:szCs w:val="24"/>
          <w:shd w:val="clear" w:color="auto" w:fill="FFFFFF"/>
          <w:lang w:eastAsia="en-GB"/>
        </w:rPr>
        <w:t xml:space="preserve"> have</w:t>
      </w:r>
      <w:r>
        <w:rPr>
          <w:rFonts w:ascii="Calibri" w:hAnsi="Calibri" w:cs="Arial"/>
          <w:color w:val="000000"/>
          <w:sz w:val="24"/>
          <w:szCs w:val="24"/>
          <w:shd w:val="clear" w:color="auto" w:fill="FFFFFF"/>
          <w:lang w:eastAsia="en-GB"/>
        </w:rPr>
        <w:t xml:space="preserve"> faced </w:t>
      </w:r>
      <w:r w:rsidR="007473D7">
        <w:rPr>
          <w:rFonts w:ascii="Calibri" w:hAnsi="Calibri" w:cs="Arial"/>
          <w:color w:val="000000"/>
          <w:sz w:val="24"/>
          <w:szCs w:val="24"/>
          <w:shd w:val="clear" w:color="auto" w:fill="FFFFFF"/>
          <w:lang w:eastAsia="en-GB"/>
        </w:rPr>
        <w:t>increasing</w:t>
      </w:r>
      <w:r>
        <w:rPr>
          <w:rFonts w:ascii="Calibri" w:hAnsi="Calibri" w:cs="Arial"/>
          <w:color w:val="000000"/>
          <w:sz w:val="24"/>
          <w:szCs w:val="24"/>
          <w:shd w:val="clear" w:color="auto" w:fill="FFFFFF"/>
          <w:lang w:eastAsia="en-GB"/>
        </w:rPr>
        <w:t xml:space="preserve"> </w:t>
      </w:r>
      <w:r w:rsidR="007473D7">
        <w:rPr>
          <w:rFonts w:ascii="Calibri" w:hAnsi="Calibri" w:cs="Arial"/>
          <w:color w:val="000000"/>
          <w:sz w:val="24"/>
          <w:szCs w:val="24"/>
          <w:shd w:val="clear" w:color="auto" w:fill="FFFFFF"/>
          <w:lang w:eastAsia="en-GB"/>
        </w:rPr>
        <w:t>difficulty</w:t>
      </w:r>
      <w:r>
        <w:rPr>
          <w:rFonts w:ascii="Calibri" w:hAnsi="Calibri" w:cs="Arial"/>
          <w:color w:val="000000"/>
          <w:sz w:val="24"/>
          <w:szCs w:val="24"/>
          <w:shd w:val="clear" w:color="auto" w:fill="FFFFFF"/>
          <w:lang w:eastAsia="en-GB"/>
        </w:rPr>
        <w:t xml:space="preserve"> in </w:t>
      </w:r>
      <w:r w:rsidR="007473D7">
        <w:rPr>
          <w:rFonts w:ascii="Calibri" w:hAnsi="Calibri" w:cs="Arial"/>
          <w:color w:val="000000"/>
          <w:sz w:val="24"/>
          <w:szCs w:val="24"/>
          <w:shd w:val="clear" w:color="auto" w:fill="FFFFFF"/>
          <w:lang w:eastAsia="en-GB"/>
        </w:rPr>
        <w:t>recruiting</w:t>
      </w:r>
      <w:r>
        <w:rPr>
          <w:rFonts w:ascii="Calibri" w:hAnsi="Calibri" w:cs="Arial"/>
          <w:color w:val="000000"/>
          <w:sz w:val="24"/>
          <w:szCs w:val="24"/>
          <w:shd w:val="clear" w:color="auto" w:fill="FFFFFF"/>
          <w:lang w:eastAsia="en-GB"/>
        </w:rPr>
        <w:t xml:space="preserve"> new </w:t>
      </w:r>
      <w:r w:rsidR="007473D7">
        <w:rPr>
          <w:rFonts w:ascii="Calibri" w:hAnsi="Calibri" w:cs="Arial"/>
          <w:color w:val="000000"/>
          <w:sz w:val="24"/>
          <w:szCs w:val="24"/>
          <w:shd w:val="clear" w:color="auto" w:fill="FFFFFF"/>
          <w:lang w:eastAsia="en-GB"/>
        </w:rPr>
        <w:t>players</w:t>
      </w:r>
      <w:r>
        <w:rPr>
          <w:rFonts w:ascii="Calibri" w:hAnsi="Calibri" w:cs="Arial"/>
          <w:color w:val="000000"/>
          <w:sz w:val="24"/>
          <w:szCs w:val="24"/>
          <w:shd w:val="clear" w:color="auto" w:fill="FFFFFF"/>
          <w:lang w:eastAsia="en-GB"/>
        </w:rPr>
        <w:t xml:space="preserve"> and o</w:t>
      </w:r>
      <w:r w:rsidR="009E2E83">
        <w:rPr>
          <w:rFonts w:ascii="Calibri" w:hAnsi="Calibri" w:cs="Arial"/>
          <w:color w:val="000000"/>
          <w:sz w:val="24"/>
          <w:szCs w:val="24"/>
          <w:shd w:val="clear" w:color="auto" w:fill="FFFFFF"/>
          <w:lang w:eastAsia="en-GB"/>
        </w:rPr>
        <w:t>ver recent years our</w:t>
      </w:r>
      <w:r>
        <w:rPr>
          <w:rFonts w:ascii="Calibri" w:hAnsi="Calibri" w:cs="Arial"/>
          <w:color w:val="000000"/>
          <w:sz w:val="24"/>
          <w:szCs w:val="24"/>
          <w:shd w:val="clear" w:color="auto" w:fill="FFFFFF"/>
          <w:lang w:eastAsia="en-GB"/>
        </w:rPr>
        <w:t xml:space="preserve"> </w:t>
      </w:r>
      <w:r w:rsidR="007473D7">
        <w:rPr>
          <w:rFonts w:ascii="Calibri" w:hAnsi="Calibri" w:cs="Arial"/>
          <w:color w:val="000000"/>
          <w:sz w:val="24"/>
          <w:szCs w:val="24"/>
          <w:shd w:val="clear" w:color="auto" w:fill="FFFFFF"/>
          <w:lang w:eastAsia="en-GB"/>
        </w:rPr>
        <w:t>numbers have</w:t>
      </w:r>
      <w:r>
        <w:rPr>
          <w:rFonts w:ascii="Calibri" w:hAnsi="Calibri" w:cs="Arial"/>
          <w:color w:val="000000"/>
          <w:sz w:val="24"/>
          <w:szCs w:val="24"/>
          <w:shd w:val="clear" w:color="auto" w:fill="FFFFFF"/>
          <w:lang w:eastAsia="en-GB"/>
        </w:rPr>
        <w:t xml:space="preserve"> </w:t>
      </w:r>
      <w:r w:rsidR="00CE0D86">
        <w:rPr>
          <w:rFonts w:ascii="Calibri" w:hAnsi="Calibri" w:cs="Arial"/>
          <w:color w:val="000000"/>
          <w:sz w:val="24"/>
          <w:szCs w:val="24"/>
          <w:shd w:val="clear" w:color="auto" w:fill="FFFFFF"/>
          <w:lang w:eastAsia="en-GB"/>
        </w:rPr>
        <w:t>steadily decreased</w:t>
      </w:r>
      <w:r>
        <w:rPr>
          <w:rFonts w:ascii="Calibri" w:hAnsi="Calibri" w:cs="Arial"/>
          <w:color w:val="000000"/>
          <w:sz w:val="24"/>
          <w:szCs w:val="24"/>
          <w:shd w:val="clear" w:color="auto" w:fill="FFFFFF"/>
          <w:lang w:eastAsia="en-GB"/>
        </w:rPr>
        <w:t xml:space="preserve"> – a trend </w:t>
      </w:r>
      <w:r w:rsidR="00050820">
        <w:rPr>
          <w:rFonts w:ascii="Calibri" w:hAnsi="Calibri" w:cs="Arial"/>
          <w:color w:val="000000"/>
          <w:sz w:val="24"/>
          <w:szCs w:val="24"/>
          <w:shd w:val="clear" w:color="auto" w:fill="FFFFFF"/>
          <w:lang w:eastAsia="en-GB"/>
        </w:rPr>
        <w:t>exacerbated</w:t>
      </w:r>
      <w:r w:rsidR="009E2E83">
        <w:rPr>
          <w:rFonts w:ascii="Calibri" w:hAnsi="Calibri" w:cs="Arial"/>
          <w:color w:val="000000"/>
          <w:sz w:val="24"/>
          <w:szCs w:val="24"/>
          <w:shd w:val="clear" w:color="auto" w:fill="FFFFFF"/>
          <w:lang w:eastAsia="en-GB"/>
        </w:rPr>
        <w:t xml:space="preserve"> </w:t>
      </w:r>
      <w:r>
        <w:rPr>
          <w:rFonts w:ascii="Calibri" w:hAnsi="Calibri" w:cs="Arial"/>
          <w:color w:val="000000"/>
          <w:sz w:val="24"/>
          <w:szCs w:val="24"/>
          <w:shd w:val="clear" w:color="auto" w:fill="FFFFFF"/>
          <w:lang w:eastAsia="en-GB"/>
        </w:rPr>
        <w:t xml:space="preserve">but </w:t>
      </w:r>
      <w:r w:rsidR="00CE0D86">
        <w:rPr>
          <w:rFonts w:ascii="Calibri" w:hAnsi="Calibri" w:cs="Arial"/>
          <w:color w:val="000000"/>
          <w:sz w:val="24"/>
          <w:szCs w:val="24"/>
          <w:shd w:val="clear" w:color="auto" w:fill="FFFFFF"/>
          <w:lang w:eastAsia="en-GB"/>
        </w:rPr>
        <w:t>not</w:t>
      </w:r>
      <w:r>
        <w:rPr>
          <w:rFonts w:ascii="Calibri" w:hAnsi="Calibri" w:cs="Arial"/>
          <w:color w:val="000000"/>
          <w:sz w:val="24"/>
          <w:szCs w:val="24"/>
          <w:shd w:val="clear" w:color="auto" w:fill="FFFFFF"/>
          <w:lang w:eastAsia="en-GB"/>
        </w:rPr>
        <w:t xml:space="preserve"> caused by </w:t>
      </w:r>
      <w:r w:rsidR="00CE0D86">
        <w:rPr>
          <w:rFonts w:ascii="Calibri" w:hAnsi="Calibri" w:cs="Arial"/>
          <w:color w:val="000000"/>
          <w:sz w:val="24"/>
          <w:szCs w:val="24"/>
          <w:shd w:val="clear" w:color="auto" w:fill="FFFFFF"/>
          <w:lang w:eastAsia="en-GB"/>
        </w:rPr>
        <w:t>the pandemic</w:t>
      </w:r>
      <w:r>
        <w:rPr>
          <w:rFonts w:ascii="Calibri" w:hAnsi="Calibri" w:cs="Arial"/>
          <w:color w:val="000000"/>
          <w:sz w:val="24"/>
          <w:szCs w:val="24"/>
          <w:shd w:val="clear" w:color="auto" w:fill="FFFFFF"/>
          <w:lang w:eastAsia="en-GB"/>
        </w:rPr>
        <w:t xml:space="preserve">. Now, with a Strategic </w:t>
      </w:r>
      <w:r w:rsidR="00CE0D86">
        <w:rPr>
          <w:rFonts w:ascii="Calibri" w:hAnsi="Calibri" w:cs="Arial"/>
          <w:color w:val="000000"/>
          <w:sz w:val="24"/>
          <w:szCs w:val="24"/>
          <w:shd w:val="clear" w:color="auto" w:fill="FFFFFF"/>
          <w:lang w:eastAsia="en-GB"/>
        </w:rPr>
        <w:t>Direct</w:t>
      </w:r>
      <w:r>
        <w:rPr>
          <w:rFonts w:ascii="Calibri" w:hAnsi="Calibri" w:cs="Arial"/>
          <w:color w:val="000000"/>
          <w:sz w:val="24"/>
          <w:szCs w:val="24"/>
          <w:shd w:val="clear" w:color="auto" w:fill="FFFFFF"/>
          <w:lang w:eastAsia="en-GB"/>
        </w:rPr>
        <w:t xml:space="preserve">or of Music in </w:t>
      </w:r>
      <w:r w:rsidR="00CE0D86">
        <w:rPr>
          <w:rFonts w:ascii="Calibri" w:hAnsi="Calibri" w:cs="Arial"/>
          <w:color w:val="000000"/>
          <w:sz w:val="24"/>
          <w:szCs w:val="24"/>
          <w:shd w:val="clear" w:color="auto" w:fill="FFFFFF"/>
          <w:lang w:eastAsia="en-GB"/>
        </w:rPr>
        <w:t>place</w:t>
      </w:r>
      <w:r>
        <w:rPr>
          <w:rFonts w:ascii="Calibri" w:hAnsi="Calibri" w:cs="Arial"/>
          <w:color w:val="000000"/>
          <w:sz w:val="24"/>
          <w:szCs w:val="24"/>
          <w:shd w:val="clear" w:color="auto" w:fill="FFFFFF"/>
          <w:lang w:eastAsia="en-GB"/>
        </w:rPr>
        <w:t>, w</w:t>
      </w:r>
      <w:r w:rsidR="00050820">
        <w:rPr>
          <w:rFonts w:ascii="Calibri" w:hAnsi="Calibri" w:cs="Arial"/>
          <w:color w:val="000000"/>
          <w:sz w:val="24"/>
          <w:szCs w:val="24"/>
          <w:shd w:val="clear" w:color="auto" w:fill="FFFFFF"/>
          <w:lang w:eastAsia="en-GB"/>
        </w:rPr>
        <w:t>e</w:t>
      </w:r>
      <w:r>
        <w:rPr>
          <w:rFonts w:ascii="Calibri" w:hAnsi="Calibri" w:cs="Arial"/>
          <w:color w:val="000000"/>
          <w:sz w:val="24"/>
          <w:szCs w:val="24"/>
          <w:shd w:val="clear" w:color="auto" w:fill="FFFFFF"/>
          <w:lang w:eastAsia="en-GB"/>
        </w:rPr>
        <w:t xml:space="preserve"> </w:t>
      </w:r>
      <w:r w:rsidR="00CE0D86">
        <w:rPr>
          <w:rFonts w:ascii="Calibri" w:hAnsi="Calibri" w:cs="Arial"/>
          <w:color w:val="000000"/>
          <w:sz w:val="24"/>
          <w:szCs w:val="24"/>
          <w:shd w:val="clear" w:color="auto" w:fill="FFFFFF"/>
          <w:lang w:eastAsia="en-GB"/>
        </w:rPr>
        <w:t>are</w:t>
      </w:r>
      <w:r>
        <w:rPr>
          <w:rFonts w:ascii="Calibri" w:hAnsi="Calibri" w:cs="Arial"/>
          <w:color w:val="000000"/>
          <w:sz w:val="24"/>
          <w:szCs w:val="24"/>
          <w:shd w:val="clear" w:color="auto" w:fill="FFFFFF"/>
          <w:lang w:eastAsia="en-GB"/>
        </w:rPr>
        <w:t xml:space="preserve"> engaged in major efforts to recruit and </w:t>
      </w:r>
      <w:r w:rsidR="00CE0D86">
        <w:rPr>
          <w:rFonts w:ascii="Calibri" w:hAnsi="Calibri" w:cs="Arial"/>
          <w:color w:val="000000"/>
          <w:sz w:val="24"/>
          <w:szCs w:val="24"/>
          <w:shd w:val="clear" w:color="auto" w:fill="FFFFFF"/>
          <w:lang w:eastAsia="en-GB"/>
        </w:rPr>
        <w:t>retain</w:t>
      </w:r>
      <w:r>
        <w:rPr>
          <w:rFonts w:ascii="Calibri" w:hAnsi="Calibri" w:cs="Arial"/>
          <w:color w:val="000000"/>
          <w:sz w:val="24"/>
          <w:szCs w:val="24"/>
          <w:shd w:val="clear" w:color="auto" w:fill="FFFFFF"/>
          <w:lang w:eastAsia="en-GB"/>
        </w:rPr>
        <w:t xml:space="preserve"> </w:t>
      </w:r>
      <w:r w:rsidR="00CE0D86">
        <w:rPr>
          <w:rFonts w:ascii="Calibri" w:hAnsi="Calibri" w:cs="Arial"/>
          <w:color w:val="000000"/>
          <w:sz w:val="24"/>
          <w:szCs w:val="24"/>
          <w:shd w:val="clear" w:color="auto" w:fill="FFFFFF"/>
          <w:lang w:eastAsia="en-GB"/>
        </w:rPr>
        <w:t>players</w:t>
      </w:r>
      <w:r>
        <w:rPr>
          <w:rFonts w:ascii="Calibri" w:hAnsi="Calibri" w:cs="Arial"/>
          <w:color w:val="000000"/>
          <w:sz w:val="24"/>
          <w:szCs w:val="24"/>
          <w:shd w:val="clear" w:color="auto" w:fill="FFFFFF"/>
          <w:lang w:eastAsia="en-GB"/>
        </w:rPr>
        <w:t xml:space="preserve">, and to </w:t>
      </w:r>
      <w:r w:rsidR="00050820">
        <w:rPr>
          <w:rFonts w:ascii="Calibri" w:hAnsi="Calibri" w:cs="Arial"/>
          <w:color w:val="000000"/>
          <w:sz w:val="24"/>
          <w:szCs w:val="24"/>
          <w:shd w:val="clear" w:color="auto" w:fill="FFFFFF"/>
          <w:lang w:eastAsia="en-GB"/>
        </w:rPr>
        <w:t>re-</w:t>
      </w:r>
      <w:r w:rsidR="00CE0D86">
        <w:rPr>
          <w:rFonts w:ascii="Calibri" w:hAnsi="Calibri" w:cs="Arial"/>
          <w:color w:val="000000"/>
          <w:sz w:val="24"/>
          <w:szCs w:val="24"/>
          <w:shd w:val="clear" w:color="auto" w:fill="FFFFFF"/>
          <w:lang w:eastAsia="en-GB"/>
        </w:rPr>
        <w:t>build</w:t>
      </w:r>
      <w:r>
        <w:rPr>
          <w:rFonts w:ascii="Calibri" w:hAnsi="Calibri" w:cs="Arial"/>
          <w:color w:val="000000"/>
          <w:sz w:val="24"/>
          <w:szCs w:val="24"/>
          <w:shd w:val="clear" w:color="auto" w:fill="FFFFFF"/>
          <w:lang w:eastAsia="en-GB"/>
        </w:rPr>
        <w:t xml:space="preserve"> and </w:t>
      </w:r>
      <w:r w:rsidR="007473D7">
        <w:rPr>
          <w:rFonts w:ascii="Calibri" w:hAnsi="Calibri" w:cs="Arial"/>
          <w:color w:val="000000"/>
          <w:sz w:val="24"/>
          <w:szCs w:val="24"/>
          <w:shd w:val="clear" w:color="auto" w:fill="FFFFFF"/>
          <w:lang w:eastAsia="en-GB"/>
        </w:rPr>
        <w:t>r</w:t>
      </w:r>
      <w:r w:rsidR="00050820">
        <w:rPr>
          <w:rFonts w:ascii="Calibri" w:hAnsi="Calibri" w:cs="Arial"/>
          <w:color w:val="000000"/>
          <w:sz w:val="24"/>
          <w:szCs w:val="24"/>
          <w:shd w:val="clear" w:color="auto" w:fill="FFFFFF"/>
          <w:lang w:eastAsia="en-GB"/>
        </w:rPr>
        <w:t>e-</w:t>
      </w:r>
      <w:r w:rsidR="007473D7">
        <w:rPr>
          <w:rFonts w:ascii="Calibri" w:hAnsi="Calibri" w:cs="Arial"/>
          <w:color w:val="000000"/>
          <w:sz w:val="24"/>
          <w:szCs w:val="24"/>
          <w:shd w:val="clear" w:color="auto" w:fill="FFFFFF"/>
          <w:lang w:eastAsia="en-GB"/>
        </w:rPr>
        <w:t>inspire</w:t>
      </w:r>
      <w:r w:rsidR="00050820">
        <w:rPr>
          <w:rFonts w:ascii="Calibri" w:hAnsi="Calibri" w:cs="Arial"/>
          <w:color w:val="000000"/>
          <w:sz w:val="24"/>
          <w:szCs w:val="24"/>
          <w:shd w:val="clear" w:color="auto" w:fill="FFFFFF"/>
          <w:lang w:eastAsia="en-GB"/>
        </w:rPr>
        <w:t xml:space="preserve"> our </w:t>
      </w:r>
      <w:r w:rsidR="00AF48B9">
        <w:rPr>
          <w:rFonts w:ascii="Calibri" w:hAnsi="Calibri" w:cs="Arial"/>
          <w:color w:val="000000"/>
          <w:sz w:val="24"/>
          <w:szCs w:val="24"/>
          <w:shd w:val="clear" w:color="auto" w:fill="FFFFFF"/>
          <w:lang w:eastAsia="en-GB"/>
        </w:rPr>
        <w:t>ensembles</w:t>
      </w:r>
      <w:r w:rsidR="007473D7">
        <w:rPr>
          <w:rFonts w:ascii="Calibri" w:hAnsi="Calibri" w:cs="Arial"/>
          <w:color w:val="000000"/>
          <w:sz w:val="24"/>
          <w:szCs w:val="24"/>
          <w:shd w:val="clear" w:color="auto" w:fill="FFFFFF"/>
          <w:lang w:eastAsia="en-GB"/>
        </w:rPr>
        <w:t>. W</w:t>
      </w:r>
      <w:r w:rsidR="00AF48B9">
        <w:rPr>
          <w:rFonts w:ascii="Calibri" w:hAnsi="Calibri" w:cs="Arial"/>
          <w:color w:val="000000"/>
          <w:sz w:val="24"/>
          <w:szCs w:val="24"/>
          <w:shd w:val="clear" w:color="auto" w:fill="FFFFFF"/>
          <w:lang w:eastAsia="en-GB"/>
        </w:rPr>
        <w:t>e</w:t>
      </w:r>
      <w:r w:rsidR="007473D7">
        <w:rPr>
          <w:rFonts w:ascii="Calibri" w:hAnsi="Calibri" w:cs="Arial"/>
          <w:color w:val="000000"/>
          <w:sz w:val="24"/>
          <w:szCs w:val="24"/>
          <w:shd w:val="clear" w:color="auto" w:fill="FFFFFF"/>
          <w:lang w:eastAsia="en-GB"/>
        </w:rPr>
        <w:t xml:space="preserve"> would </w:t>
      </w:r>
      <w:r w:rsidR="00CE0D86">
        <w:rPr>
          <w:rFonts w:ascii="Calibri" w:hAnsi="Calibri" w:cs="Arial"/>
          <w:color w:val="000000"/>
          <w:sz w:val="24"/>
          <w:szCs w:val="24"/>
          <w:shd w:val="clear" w:color="auto" w:fill="FFFFFF"/>
          <w:lang w:eastAsia="en-GB"/>
        </w:rPr>
        <w:t>expect</w:t>
      </w:r>
      <w:r w:rsidR="007473D7">
        <w:rPr>
          <w:rFonts w:ascii="Calibri" w:hAnsi="Calibri" w:cs="Arial"/>
          <w:color w:val="000000"/>
          <w:sz w:val="24"/>
          <w:szCs w:val="24"/>
          <w:shd w:val="clear" w:color="auto" w:fill="FFFFFF"/>
          <w:lang w:eastAsia="en-GB"/>
        </w:rPr>
        <w:t xml:space="preserve"> our new </w:t>
      </w:r>
      <w:r w:rsidR="00CE0D86">
        <w:rPr>
          <w:rFonts w:ascii="Calibri" w:hAnsi="Calibri" w:cs="Arial"/>
          <w:color w:val="000000"/>
          <w:sz w:val="24"/>
          <w:szCs w:val="24"/>
          <w:shd w:val="clear" w:color="auto" w:fill="FFFFFF"/>
          <w:lang w:eastAsia="en-GB"/>
        </w:rPr>
        <w:t>Wind</w:t>
      </w:r>
      <w:r w:rsidR="007473D7">
        <w:rPr>
          <w:rFonts w:ascii="Calibri" w:hAnsi="Calibri" w:cs="Arial"/>
          <w:color w:val="000000"/>
          <w:sz w:val="24"/>
          <w:szCs w:val="24"/>
          <w:shd w:val="clear" w:color="auto" w:fill="FFFFFF"/>
          <w:lang w:eastAsia="en-GB"/>
        </w:rPr>
        <w:t xml:space="preserve"> Band ED to play a significant part </w:t>
      </w:r>
      <w:r w:rsidR="00AF48B9">
        <w:rPr>
          <w:rFonts w:ascii="Calibri" w:hAnsi="Calibri" w:cs="Arial"/>
          <w:color w:val="000000"/>
          <w:sz w:val="24"/>
          <w:szCs w:val="24"/>
          <w:shd w:val="clear" w:color="auto" w:fill="FFFFFF"/>
          <w:lang w:eastAsia="en-GB"/>
        </w:rPr>
        <w:t xml:space="preserve">in </w:t>
      </w:r>
      <w:r w:rsidR="00CE0D86">
        <w:rPr>
          <w:rFonts w:ascii="Calibri" w:hAnsi="Calibri" w:cs="Arial"/>
          <w:color w:val="000000"/>
          <w:sz w:val="24"/>
          <w:szCs w:val="24"/>
          <w:shd w:val="clear" w:color="auto" w:fill="FFFFFF"/>
          <w:lang w:eastAsia="en-GB"/>
        </w:rPr>
        <w:t>these</w:t>
      </w:r>
      <w:r w:rsidR="007473D7">
        <w:rPr>
          <w:rFonts w:ascii="Calibri" w:hAnsi="Calibri" w:cs="Arial"/>
          <w:color w:val="000000"/>
          <w:sz w:val="24"/>
          <w:szCs w:val="24"/>
          <w:shd w:val="clear" w:color="auto" w:fill="FFFFFF"/>
          <w:lang w:eastAsia="en-GB"/>
        </w:rPr>
        <w:t xml:space="preserve"> </w:t>
      </w:r>
      <w:r w:rsidR="00CE0D86">
        <w:rPr>
          <w:rFonts w:ascii="Calibri" w:hAnsi="Calibri" w:cs="Arial"/>
          <w:color w:val="000000"/>
          <w:sz w:val="24"/>
          <w:szCs w:val="24"/>
          <w:shd w:val="clear" w:color="auto" w:fill="FFFFFF"/>
          <w:lang w:eastAsia="en-GB"/>
        </w:rPr>
        <w:t>initiatives</w:t>
      </w:r>
      <w:r w:rsidR="007473D7">
        <w:rPr>
          <w:rFonts w:ascii="Calibri" w:hAnsi="Calibri" w:cs="Arial"/>
          <w:color w:val="000000"/>
          <w:sz w:val="24"/>
          <w:szCs w:val="24"/>
          <w:shd w:val="clear" w:color="auto" w:fill="FFFFFF"/>
          <w:lang w:eastAsia="en-GB"/>
        </w:rPr>
        <w:t>.</w:t>
      </w:r>
    </w:p>
    <w:p w14:paraId="6574F8BD" w14:textId="77777777" w:rsidR="00CA0574" w:rsidRPr="00207500" w:rsidRDefault="00CA0574" w:rsidP="00632E69">
      <w:pPr>
        <w:rPr>
          <w:rFonts w:ascii="Calibri" w:hAnsi="Calibri" w:cs="Arial"/>
          <w:b/>
          <w:sz w:val="24"/>
          <w:szCs w:val="24"/>
          <w:u w:val="single"/>
        </w:rPr>
      </w:pPr>
    </w:p>
    <w:p w14:paraId="53775475" w14:textId="77777777" w:rsidR="00632E69" w:rsidRPr="00207500" w:rsidRDefault="005329CB" w:rsidP="00632E69">
      <w:pPr>
        <w:rPr>
          <w:rFonts w:ascii="Calibri" w:hAnsi="Calibri"/>
          <w:sz w:val="24"/>
          <w:szCs w:val="24"/>
        </w:rPr>
      </w:pPr>
      <w:r w:rsidRPr="00207500">
        <w:rPr>
          <w:rFonts w:ascii="Calibri" w:hAnsi="Calibri"/>
          <w:sz w:val="24"/>
          <w:szCs w:val="24"/>
        </w:rPr>
        <w:t xml:space="preserve">PDMC is part of the Derbyshire Music Education Hub, administered by the Derby and Derbyshire Music Partnership. The partnership passports an annual grant to us with money emanating from the Department of Education via the Arts Council. Our other income derives from membership subscriptions, profits from concerts and fund raising.  </w:t>
      </w:r>
    </w:p>
    <w:p w14:paraId="23EFF8A1" w14:textId="77777777" w:rsidR="001522B1" w:rsidRPr="00207500" w:rsidRDefault="001522B1" w:rsidP="00632E69">
      <w:pPr>
        <w:rPr>
          <w:rFonts w:ascii="Calibri" w:hAnsi="Calibri"/>
          <w:sz w:val="24"/>
          <w:szCs w:val="24"/>
        </w:rPr>
      </w:pPr>
    </w:p>
    <w:p w14:paraId="4821F016" w14:textId="77777777" w:rsidR="007363B5" w:rsidRPr="00207500" w:rsidRDefault="007C5098">
      <w:pPr>
        <w:rPr>
          <w:rFonts w:ascii="Calibri" w:hAnsi="Calibri"/>
          <w:sz w:val="24"/>
          <w:szCs w:val="24"/>
        </w:rPr>
      </w:pPr>
      <w:r w:rsidRPr="00207500">
        <w:rPr>
          <w:rFonts w:ascii="Calibri" w:hAnsi="Calibri"/>
          <w:sz w:val="24"/>
          <w:szCs w:val="24"/>
        </w:rPr>
        <w:t>PDMC</w:t>
      </w:r>
      <w:r w:rsidR="006E54EC" w:rsidRPr="00207500">
        <w:rPr>
          <w:rFonts w:ascii="Calibri" w:hAnsi="Calibri"/>
          <w:sz w:val="24"/>
          <w:szCs w:val="24"/>
        </w:rPr>
        <w:t xml:space="preserve"> is governed by a Board of Trustees who have overall responsibility for </w:t>
      </w:r>
      <w:r w:rsidRPr="00207500">
        <w:rPr>
          <w:rFonts w:ascii="Calibri" w:hAnsi="Calibri"/>
          <w:sz w:val="24"/>
          <w:szCs w:val="24"/>
        </w:rPr>
        <w:t>its</w:t>
      </w:r>
      <w:r w:rsidR="006E54EC" w:rsidRPr="00207500">
        <w:rPr>
          <w:rFonts w:ascii="Calibri" w:hAnsi="Calibri"/>
          <w:sz w:val="24"/>
          <w:szCs w:val="24"/>
        </w:rPr>
        <w:t xml:space="preserve"> dire</w:t>
      </w:r>
      <w:r w:rsidRPr="00207500">
        <w:rPr>
          <w:rFonts w:ascii="Calibri" w:hAnsi="Calibri"/>
          <w:sz w:val="24"/>
          <w:szCs w:val="24"/>
        </w:rPr>
        <w:t>ction and finances</w:t>
      </w:r>
      <w:r w:rsidR="006E54EC" w:rsidRPr="00207500">
        <w:rPr>
          <w:rFonts w:ascii="Calibri" w:hAnsi="Calibri"/>
          <w:sz w:val="24"/>
          <w:szCs w:val="24"/>
        </w:rPr>
        <w:t xml:space="preserve">.  </w:t>
      </w:r>
      <w:r w:rsidR="00632E69" w:rsidRPr="00207500">
        <w:rPr>
          <w:rFonts w:ascii="Calibri" w:hAnsi="Calibri"/>
          <w:sz w:val="24"/>
          <w:szCs w:val="24"/>
        </w:rPr>
        <w:t>A part-time ad</w:t>
      </w:r>
      <w:r w:rsidRPr="00207500">
        <w:rPr>
          <w:rFonts w:ascii="Calibri" w:hAnsi="Calibri"/>
          <w:sz w:val="24"/>
          <w:szCs w:val="24"/>
        </w:rPr>
        <w:t>mi</w:t>
      </w:r>
      <w:r w:rsidR="00632E69" w:rsidRPr="00207500">
        <w:rPr>
          <w:rFonts w:ascii="Calibri" w:hAnsi="Calibri"/>
          <w:sz w:val="24"/>
          <w:szCs w:val="24"/>
        </w:rPr>
        <w:t>nistrator provide</w:t>
      </w:r>
      <w:r w:rsidR="000E32F7">
        <w:rPr>
          <w:rFonts w:ascii="Calibri" w:hAnsi="Calibri"/>
          <w:sz w:val="24"/>
          <w:szCs w:val="24"/>
        </w:rPr>
        <w:t>s</w:t>
      </w:r>
      <w:r w:rsidR="00632E69" w:rsidRPr="00207500">
        <w:rPr>
          <w:rFonts w:ascii="Calibri" w:hAnsi="Calibri"/>
          <w:sz w:val="24"/>
          <w:szCs w:val="24"/>
        </w:rPr>
        <w:t xml:space="preserve"> the necessary organisational and admi</w:t>
      </w:r>
      <w:r w:rsidRPr="00207500">
        <w:rPr>
          <w:rFonts w:ascii="Calibri" w:hAnsi="Calibri"/>
          <w:sz w:val="24"/>
          <w:szCs w:val="24"/>
        </w:rPr>
        <w:t>ni</w:t>
      </w:r>
      <w:r w:rsidR="00632E69" w:rsidRPr="00207500">
        <w:rPr>
          <w:rFonts w:ascii="Calibri" w:hAnsi="Calibri"/>
          <w:sz w:val="24"/>
          <w:szCs w:val="24"/>
        </w:rPr>
        <w:t xml:space="preserve">strative support and </w:t>
      </w:r>
      <w:r w:rsidRPr="00207500">
        <w:rPr>
          <w:rFonts w:ascii="Calibri" w:hAnsi="Calibri"/>
          <w:sz w:val="24"/>
          <w:szCs w:val="24"/>
        </w:rPr>
        <w:t>liaise</w:t>
      </w:r>
      <w:r w:rsidR="000E32F7">
        <w:rPr>
          <w:rFonts w:ascii="Calibri" w:hAnsi="Calibri"/>
          <w:sz w:val="24"/>
          <w:szCs w:val="24"/>
        </w:rPr>
        <w:t>s</w:t>
      </w:r>
      <w:r w:rsidR="00632E69" w:rsidRPr="00207500">
        <w:rPr>
          <w:rFonts w:ascii="Calibri" w:hAnsi="Calibri"/>
          <w:sz w:val="24"/>
          <w:szCs w:val="24"/>
        </w:rPr>
        <w:t xml:space="preserve"> with a small </w:t>
      </w:r>
      <w:r w:rsidRPr="00207500">
        <w:rPr>
          <w:rFonts w:ascii="Calibri" w:hAnsi="Calibri"/>
          <w:sz w:val="24"/>
          <w:szCs w:val="24"/>
        </w:rPr>
        <w:t>group</w:t>
      </w:r>
      <w:r w:rsidR="00632E69" w:rsidRPr="00207500">
        <w:rPr>
          <w:rFonts w:ascii="Calibri" w:hAnsi="Calibri"/>
          <w:sz w:val="24"/>
          <w:szCs w:val="24"/>
        </w:rPr>
        <w:t xml:space="preserve"> </w:t>
      </w:r>
      <w:r w:rsidRPr="00207500">
        <w:rPr>
          <w:rFonts w:ascii="Calibri" w:hAnsi="Calibri"/>
          <w:sz w:val="24"/>
          <w:szCs w:val="24"/>
        </w:rPr>
        <w:t>of</w:t>
      </w:r>
      <w:r w:rsidR="00632E69" w:rsidRPr="00207500">
        <w:rPr>
          <w:rFonts w:ascii="Calibri" w:hAnsi="Calibri"/>
          <w:sz w:val="24"/>
          <w:szCs w:val="24"/>
        </w:rPr>
        <w:t xml:space="preserve"> trustees </w:t>
      </w:r>
      <w:r w:rsidRPr="00207500">
        <w:rPr>
          <w:rFonts w:ascii="Calibri" w:hAnsi="Calibri"/>
          <w:sz w:val="24"/>
          <w:szCs w:val="24"/>
        </w:rPr>
        <w:t xml:space="preserve">routinely by email and at </w:t>
      </w:r>
      <w:r w:rsidR="000E32F7">
        <w:rPr>
          <w:rFonts w:ascii="Calibri" w:hAnsi="Calibri"/>
          <w:sz w:val="24"/>
          <w:szCs w:val="24"/>
        </w:rPr>
        <w:t>Trustee</w:t>
      </w:r>
      <w:r w:rsidR="00632E69" w:rsidRPr="00207500">
        <w:rPr>
          <w:rFonts w:ascii="Calibri" w:hAnsi="Calibri"/>
          <w:sz w:val="24"/>
          <w:szCs w:val="24"/>
        </w:rPr>
        <w:t xml:space="preserve"> meetings</w:t>
      </w:r>
      <w:r w:rsidRPr="00207500">
        <w:rPr>
          <w:rFonts w:ascii="Calibri" w:hAnsi="Calibri"/>
          <w:sz w:val="24"/>
          <w:szCs w:val="24"/>
        </w:rPr>
        <w:t xml:space="preserve"> once every two months</w:t>
      </w:r>
      <w:r w:rsidR="00632E69" w:rsidRPr="00207500">
        <w:rPr>
          <w:rFonts w:ascii="Calibri" w:hAnsi="Calibri"/>
          <w:sz w:val="24"/>
          <w:szCs w:val="24"/>
        </w:rPr>
        <w:t xml:space="preserve">. </w:t>
      </w:r>
      <w:r w:rsidR="006E54EC" w:rsidRPr="00207500">
        <w:rPr>
          <w:rFonts w:ascii="Calibri" w:hAnsi="Calibri"/>
          <w:sz w:val="24"/>
          <w:szCs w:val="24"/>
        </w:rPr>
        <w:t xml:space="preserve">The quality of provision is monitored and supported by the </w:t>
      </w:r>
      <w:r w:rsidR="007B0CDA" w:rsidRPr="00207500">
        <w:rPr>
          <w:rFonts w:ascii="Calibri" w:hAnsi="Calibri"/>
          <w:sz w:val="24"/>
          <w:szCs w:val="24"/>
        </w:rPr>
        <w:t xml:space="preserve">North West Leader of </w:t>
      </w:r>
      <w:r w:rsidR="006E54EC" w:rsidRPr="00207500">
        <w:rPr>
          <w:rFonts w:ascii="Calibri" w:hAnsi="Calibri"/>
          <w:sz w:val="24"/>
          <w:szCs w:val="24"/>
        </w:rPr>
        <w:t xml:space="preserve">Music Development (the </w:t>
      </w:r>
      <w:r w:rsidR="00632E69" w:rsidRPr="00207500">
        <w:rPr>
          <w:rFonts w:ascii="Calibri" w:hAnsi="Calibri"/>
          <w:sz w:val="24"/>
          <w:szCs w:val="24"/>
        </w:rPr>
        <w:t xml:space="preserve">Area </w:t>
      </w:r>
      <w:r w:rsidR="006E54EC" w:rsidRPr="00207500">
        <w:rPr>
          <w:rFonts w:ascii="Calibri" w:hAnsi="Calibri"/>
          <w:sz w:val="24"/>
          <w:szCs w:val="24"/>
        </w:rPr>
        <w:t>Leader) from the Music Partnership.</w:t>
      </w:r>
    </w:p>
    <w:sectPr w:rsidR="007363B5" w:rsidRPr="00207500" w:rsidSect="00423A7E">
      <w:headerReference w:type="even" r:id="rId7"/>
      <w:headerReference w:type="default" r:id="rId8"/>
      <w:footerReference w:type="even" r:id="rId9"/>
      <w:footerReference w:type="default" r:id="rId10"/>
      <w:headerReference w:type="first" r:id="rId11"/>
      <w:footerReference w:type="first" r:id="rId12"/>
      <w:pgSz w:w="11906" w:h="16838"/>
      <w:pgMar w:top="1440"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70DD" w14:textId="77777777" w:rsidR="000D4F61" w:rsidRDefault="000D4F61" w:rsidP="006070FD">
      <w:r>
        <w:separator/>
      </w:r>
    </w:p>
  </w:endnote>
  <w:endnote w:type="continuationSeparator" w:id="0">
    <w:p w14:paraId="0B4258A0" w14:textId="77777777" w:rsidR="000D4F61" w:rsidRDefault="000D4F61" w:rsidP="0060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596F" w14:textId="77777777" w:rsidR="004F5B41" w:rsidRDefault="004F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E1C3" w14:textId="33373BC2" w:rsidR="006070FD" w:rsidRDefault="00372657" w:rsidP="00372657">
    <w:pPr>
      <w:pStyle w:val="Footer"/>
    </w:pPr>
    <w: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6BFC" w14:textId="4F1DC0D4" w:rsidR="00C31F9A" w:rsidRDefault="00C31F9A" w:rsidP="00372657">
    <w:pPr>
      <w:pStyle w:val="Footer"/>
      <w:tabs>
        <w:tab w:val="clear" w:pos="4513"/>
      </w:tabs>
    </w:pPr>
    <w:r>
      <w:t xml:space="preserve">page 1 of 2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AB04" w14:textId="77777777" w:rsidR="000D4F61" w:rsidRDefault="000D4F61" w:rsidP="006070FD">
      <w:r>
        <w:separator/>
      </w:r>
    </w:p>
  </w:footnote>
  <w:footnote w:type="continuationSeparator" w:id="0">
    <w:p w14:paraId="41CCCC6F" w14:textId="77777777" w:rsidR="000D4F61" w:rsidRDefault="000D4F61" w:rsidP="0060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B37E" w14:textId="77777777" w:rsidR="004F5B41" w:rsidRDefault="004F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83A0" w14:textId="4205B019" w:rsidR="00423A7E" w:rsidRDefault="00423A7E" w:rsidP="00423A7E">
    <w:r w:rsidRPr="00423A7E">
      <w:rPr>
        <w:rFonts w:ascii="Arial" w:hAnsi="Arial" w:cs="Arial"/>
        <w:b/>
        <w:bCs/>
        <w:noProof/>
        <w:sz w:val="28"/>
      </w:rPr>
      <w:t xml:space="preserve">     </w:t>
    </w:r>
    <w:r w:rsidRPr="00423A7E">
      <w:rPr>
        <w:rFonts w:ascii="Arial" w:hAnsi="Arial" w:cs="Arial"/>
        <w:b/>
        <w:bCs/>
        <w:noProof/>
        <w:sz w:val="28"/>
      </w:rPr>
      <w:tab/>
    </w:r>
    <w:r w:rsidRPr="00423A7E">
      <w:rPr>
        <w:rFonts w:ascii="Arial" w:hAnsi="Arial" w:cs="Arial"/>
        <w:b/>
        <w:bCs/>
        <w:noProof/>
        <w:sz w:val="28"/>
      </w:rPr>
      <w:tab/>
    </w:r>
    <w:r w:rsidRPr="00423A7E">
      <w:rPr>
        <w:rFonts w:ascii="Arial" w:hAnsi="Arial" w:cs="Arial"/>
        <w:b/>
        <w:bCs/>
        <w:noProof/>
        <w:sz w:val="28"/>
      </w:rPr>
      <w:tab/>
    </w:r>
    <w:r w:rsidRPr="00423A7E">
      <w:rPr>
        <w:rFonts w:ascii="Arial" w:hAnsi="Arial" w:cs="Arial"/>
        <w:b/>
        <w:bCs/>
        <w:noProof/>
        <w:sz w:val="28"/>
      </w:rPr>
      <w:tab/>
    </w:r>
  </w:p>
  <w:p w14:paraId="07E85100" w14:textId="77777777" w:rsidR="00423A7E" w:rsidRDefault="00423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6C83" w14:textId="4426184F" w:rsidR="00423A7E" w:rsidRPr="00D01A7C" w:rsidRDefault="00F500D9" w:rsidP="00423A7E">
    <w:pPr>
      <w:tabs>
        <w:tab w:val="right" w:pos="9070"/>
      </w:tabs>
      <w:rPr>
        <w:rFonts w:ascii="Calibri" w:hAnsi="Calibri" w:cs="Calibri"/>
        <w:sz w:val="22"/>
        <w:szCs w:val="22"/>
      </w:rPr>
    </w:pPr>
    <w:r>
      <w:rPr>
        <w:rFonts w:ascii="Arial" w:hAnsi="Arial" w:cs="Arial"/>
        <w:b/>
        <w:bCs/>
        <w:noProof/>
        <w:sz w:val="28"/>
      </w:rPr>
      <w:pict w14:anchorId="009E0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10;&#10;Description automatically generated" style="width:79.5pt;height:48.75pt;visibility:visible">
          <v:imagedata r:id="rId1" o:title="Text&#10;&#10;Description automatically generated"/>
        </v:shape>
      </w:pict>
    </w:r>
    <w:r w:rsidR="00423A7E" w:rsidRPr="00423A7E">
      <w:rPr>
        <w:rFonts w:ascii="Arial" w:hAnsi="Arial" w:cs="Arial"/>
        <w:b/>
        <w:bCs/>
        <w:noProof/>
        <w:sz w:val="28"/>
      </w:rPr>
      <w:t xml:space="preserve">     </w:t>
    </w:r>
    <w:r w:rsidR="00423A7E" w:rsidRPr="00423A7E">
      <w:rPr>
        <w:rFonts w:ascii="Arial" w:hAnsi="Arial" w:cs="Arial"/>
        <w:b/>
        <w:bCs/>
        <w:noProof/>
        <w:sz w:val="28"/>
      </w:rPr>
      <w:tab/>
    </w:r>
    <w:r w:rsidR="00423A7E" w:rsidRPr="00D01A7C">
      <w:rPr>
        <w:rFonts w:ascii="Calibri" w:hAnsi="Calibri" w:cs="Calibri"/>
        <w:noProof/>
        <w:sz w:val="22"/>
        <w:szCs w:val="22"/>
      </w:rPr>
      <w:t>Registered CIO Charity No</w:t>
    </w:r>
    <w:r w:rsidR="00423A7E" w:rsidRPr="00D01A7C">
      <w:rPr>
        <w:rFonts w:ascii="Calibri" w:hAnsi="Calibri" w:cs="Calibri"/>
        <w:i/>
        <w:iCs/>
        <w:noProof/>
        <w:sz w:val="22"/>
        <w:szCs w:val="22"/>
      </w:rPr>
      <w:t xml:space="preserve">. </w:t>
    </w:r>
    <w:r w:rsidR="00423A7E" w:rsidRPr="00D01A7C">
      <w:rPr>
        <w:rFonts w:ascii="Calibri" w:hAnsi="Calibri" w:cs="Calibri"/>
        <w:noProof/>
        <w:sz w:val="22"/>
        <w:szCs w:val="22"/>
      </w:rPr>
      <w:t>1187080</w:t>
    </w:r>
  </w:p>
  <w:p w14:paraId="7EE24667" w14:textId="0F180A1B" w:rsidR="00423A7E" w:rsidRPr="00D01A7C" w:rsidRDefault="000D4F61">
    <w:pPr>
      <w:pStyle w:val="Header"/>
      <w:rPr>
        <w:rFonts w:ascii="Calibri" w:hAnsi="Calibri" w:cs="Calibri"/>
        <w:sz w:val="22"/>
        <w:szCs w:val="22"/>
      </w:rPr>
    </w:pPr>
    <w:hyperlink r:id="rId2" w:history="1">
      <w:r w:rsidR="00423A7E" w:rsidRPr="00D01A7C">
        <w:rPr>
          <w:rStyle w:val="Hyperlink"/>
          <w:rFonts w:ascii="Calibri" w:hAnsi="Calibri" w:cs="Calibri"/>
          <w:sz w:val="22"/>
          <w:szCs w:val="22"/>
        </w:rPr>
        <w:t>www.pdmc.org.uk</w:t>
      </w:r>
    </w:hyperlink>
    <w:r w:rsidR="00423A7E" w:rsidRPr="00D01A7C">
      <w:rPr>
        <w:rFonts w:ascii="Calibri" w:hAnsi="Calibri" w:cs="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29A1BF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1288" w:hanging="720"/>
      </w:pPr>
      <w:rPr>
        <w:rFonts w:cs="Times New Roman"/>
        <w:sz w:val="22"/>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35802FC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3B5"/>
    <w:rsid w:val="00021464"/>
    <w:rsid w:val="00023AE1"/>
    <w:rsid w:val="00050820"/>
    <w:rsid w:val="00057E60"/>
    <w:rsid w:val="000D4F61"/>
    <w:rsid w:val="000E32F7"/>
    <w:rsid w:val="000E4360"/>
    <w:rsid w:val="00116D62"/>
    <w:rsid w:val="00140BA3"/>
    <w:rsid w:val="001522B1"/>
    <w:rsid w:val="00191D10"/>
    <w:rsid w:val="001D268E"/>
    <w:rsid w:val="001E424B"/>
    <w:rsid w:val="001E47B5"/>
    <w:rsid w:val="001F69F4"/>
    <w:rsid w:val="00207500"/>
    <w:rsid w:val="00212AF2"/>
    <w:rsid w:val="00234BC4"/>
    <w:rsid w:val="00257078"/>
    <w:rsid w:val="002E7B1D"/>
    <w:rsid w:val="002F2F23"/>
    <w:rsid w:val="00345077"/>
    <w:rsid w:val="00372657"/>
    <w:rsid w:val="00423A7E"/>
    <w:rsid w:val="00455657"/>
    <w:rsid w:val="00475C8E"/>
    <w:rsid w:val="00484146"/>
    <w:rsid w:val="004F5B41"/>
    <w:rsid w:val="005264BE"/>
    <w:rsid w:val="005329CB"/>
    <w:rsid w:val="006070FD"/>
    <w:rsid w:val="006075EF"/>
    <w:rsid w:val="00632E69"/>
    <w:rsid w:val="00657761"/>
    <w:rsid w:val="00670D0A"/>
    <w:rsid w:val="00680E1C"/>
    <w:rsid w:val="006B3ED6"/>
    <w:rsid w:val="006B5CDA"/>
    <w:rsid w:val="006E54EC"/>
    <w:rsid w:val="007056C2"/>
    <w:rsid w:val="007363B5"/>
    <w:rsid w:val="007473D7"/>
    <w:rsid w:val="00752DDD"/>
    <w:rsid w:val="007B0CDA"/>
    <w:rsid w:val="007C5098"/>
    <w:rsid w:val="0081011C"/>
    <w:rsid w:val="008127EB"/>
    <w:rsid w:val="00812882"/>
    <w:rsid w:val="0081596D"/>
    <w:rsid w:val="00883150"/>
    <w:rsid w:val="008B45B3"/>
    <w:rsid w:val="008B4870"/>
    <w:rsid w:val="008C4B52"/>
    <w:rsid w:val="008D25FC"/>
    <w:rsid w:val="00907B2B"/>
    <w:rsid w:val="009C3E4E"/>
    <w:rsid w:val="009E2E83"/>
    <w:rsid w:val="00A129EA"/>
    <w:rsid w:val="00A20BA7"/>
    <w:rsid w:val="00A2758E"/>
    <w:rsid w:val="00A34CB3"/>
    <w:rsid w:val="00A5469E"/>
    <w:rsid w:val="00AF48B9"/>
    <w:rsid w:val="00B1766E"/>
    <w:rsid w:val="00B3778C"/>
    <w:rsid w:val="00B40742"/>
    <w:rsid w:val="00B44F3B"/>
    <w:rsid w:val="00B51C86"/>
    <w:rsid w:val="00B7137A"/>
    <w:rsid w:val="00B808F6"/>
    <w:rsid w:val="00BC4466"/>
    <w:rsid w:val="00C109E8"/>
    <w:rsid w:val="00C31F9A"/>
    <w:rsid w:val="00C62DC4"/>
    <w:rsid w:val="00C648D2"/>
    <w:rsid w:val="00CA0574"/>
    <w:rsid w:val="00CD0A98"/>
    <w:rsid w:val="00CE0D86"/>
    <w:rsid w:val="00D01A7C"/>
    <w:rsid w:val="00D34C64"/>
    <w:rsid w:val="00D55C2B"/>
    <w:rsid w:val="00D56B35"/>
    <w:rsid w:val="00D6438E"/>
    <w:rsid w:val="00D7251B"/>
    <w:rsid w:val="00DB693A"/>
    <w:rsid w:val="00DC3ADF"/>
    <w:rsid w:val="00E76A02"/>
    <w:rsid w:val="00F44C84"/>
    <w:rsid w:val="00F500D9"/>
    <w:rsid w:val="00F6157E"/>
    <w:rsid w:val="00F63165"/>
    <w:rsid w:val="00FB55C5"/>
    <w:rsid w:val="00FF3A44"/>
    <w:rsid w:val="00F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F5598"/>
  <w15:chartTrackingRefBased/>
  <w15:docId w15:val="{58593111-7DC4-460D-97E2-62EA36A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9"/>
    <w:qFormat/>
    <w:rsid w:val="006E54EC"/>
    <w:pPr>
      <w:keepNext/>
      <w:numPr>
        <w:numId w:val="2"/>
      </w:numPr>
      <w:suppressAutoHyphens/>
      <w:spacing w:before="240" w:after="60" w:line="260" w:lineRule="atLeast"/>
      <w:outlineLvl w:val="0"/>
    </w:pPr>
    <w:rPr>
      <w:rFonts w:ascii="Arial" w:hAnsi="Arial"/>
      <w:b/>
      <w:bCs/>
      <w:kern w:val="1"/>
      <w:sz w:val="28"/>
      <w:szCs w:val="32"/>
      <w:lang w:val="en-US" w:eastAsia="ar-SA"/>
    </w:rPr>
  </w:style>
  <w:style w:type="paragraph" w:styleId="Heading2">
    <w:name w:val="heading 2"/>
    <w:basedOn w:val="Normal"/>
    <w:next w:val="Normal"/>
    <w:link w:val="Heading2Char"/>
    <w:uiPriority w:val="99"/>
    <w:qFormat/>
    <w:rsid w:val="006E54EC"/>
    <w:pPr>
      <w:keepNext/>
      <w:numPr>
        <w:ilvl w:val="1"/>
        <w:numId w:val="2"/>
      </w:numPr>
      <w:suppressAutoHyphens/>
      <w:spacing w:before="240" w:after="60" w:line="260" w:lineRule="atLeast"/>
      <w:outlineLvl w:val="1"/>
    </w:pPr>
    <w:rPr>
      <w:rFonts w:ascii="Arial" w:hAnsi="Arial"/>
      <w:b/>
      <w:bCs/>
      <w:iCs/>
      <w:sz w:val="26"/>
      <w:szCs w:val="28"/>
      <w:lang w:val="en-US" w:eastAsia="ar-SA"/>
    </w:rPr>
  </w:style>
  <w:style w:type="paragraph" w:styleId="Heading3">
    <w:name w:val="heading 3"/>
    <w:basedOn w:val="Normal"/>
    <w:next w:val="Normal"/>
    <w:link w:val="Heading3Char"/>
    <w:uiPriority w:val="99"/>
    <w:qFormat/>
    <w:rsid w:val="006E54EC"/>
    <w:pPr>
      <w:keepNext/>
      <w:numPr>
        <w:ilvl w:val="2"/>
        <w:numId w:val="2"/>
      </w:numPr>
      <w:tabs>
        <w:tab w:val="left" w:pos="567"/>
      </w:tabs>
      <w:suppressAutoHyphens/>
      <w:spacing w:before="240" w:after="60" w:line="260" w:lineRule="atLeast"/>
      <w:outlineLvl w:val="2"/>
    </w:pPr>
    <w:rPr>
      <w:rFonts w:ascii="Arial" w:hAnsi="Arial"/>
      <w:b/>
      <w:bCs/>
      <w:sz w:val="22"/>
      <w:szCs w:val="26"/>
      <w:lang w:val="en-US" w:eastAsia="ar-SA"/>
    </w:rPr>
  </w:style>
  <w:style w:type="paragraph" w:styleId="Heading4">
    <w:name w:val="heading 4"/>
    <w:basedOn w:val="Normal"/>
    <w:next w:val="Normal"/>
    <w:link w:val="Heading4Char"/>
    <w:uiPriority w:val="99"/>
    <w:qFormat/>
    <w:rsid w:val="006E54EC"/>
    <w:pPr>
      <w:keepNext/>
      <w:numPr>
        <w:ilvl w:val="3"/>
        <w:numId w:val="2"/>
      </w:numPr>
      <w:suppressAutoHyphens/>
      <w:spacing w:before="240" w:after="60" w:line="260" w:lineRule="atLeast"/>
      <w:outlineLvl w:val="3"/>
    </w:pPr>
    <w:rPr>
      <w:rFonts w:ascii="Arial" w:hAnsi="Arial"/>
      <w:b/>
      <w:bCs/>
      <w:szCs w:val="28"/>
      <w:lang w:val="en-US" w:eastAsia="ar-SA"/>
    </w:rPr>
  </w:style>
  <w:style w:type="paragraph" w:styleId="Heading5">
    <w:name w:val="heading 5"/>
    <w:basedOn w:val="Normal"/>
    <w:next w:val="Normal"/>
    <w:link w:val="Heading5Char"/>
    <w:uiPriority w:val="99"/>
    <w:qFormat/>
    <w:rsid w:val="006E54EC"/>
    <w:pPr>
      <w:numPr>
        <w:ilvl w:val="4"/>
        <w:numId w:val="2"/>
      </w:numPr>
      <w:suppressAutoHyphens/>
      <w:spacing w:before="240" w:after="60" w:line="260" w:lineRule="atLeast"/>
      <w:outlineLvl w:val="4"/>
    </w:pPr>
    <w:rPr>
      <w:rFonts w:ascii="Arial" w:hAnsi="Arial"/>
      <w:b/>
      <w:bCs/>
      <w:i/>
      <w:iCs/>
      <w:sz w:val="26"/>
      <w:szCs w:val="26"/>
      <w:lang w:val="en-US" w:eastAsia="ar-SA"/>
    </w:rPr>
  </w:style>
  <w:style w:type="paragraph" w:styleId="Heading6">
    <w:name w:val="heading 6"/>
    <w:basedOn w:val="Normal"/>
    <w:next w:val="Normal"/>
    <w:link w:val="Heading6Char"/>
    <w:uiPriority w:val="99"/>
    <w:qFormat/>
    <w:rsid w:val="006E54EC"/>
    <w:pPr>
      <w:numPr>
        <w:ilvl w:val="5"/>
        <w:numId w:val="2"/>
      </w:numPr>
      <w:suppressAutoHyphens/>
      <w:spacing w:before="240" w:after="60" w:line="260" w:lineRule="atLeast"/>
      <w:outlineLvl w:val="5"/>
    </w:pPr>
    <w:rPr>
      <w:b/>
      <w:bCs/>
      <w:sz w:val="22"/>
      <w:szCs w:val="22"/>
      <w:lang w:val="en-US" w:eastAsia="ar-SA"/>
    </w:rPr>
  </w:style>
  <w:style w:type="paragraph" w:styleId="Heading7">
    <w:name w:val="heading 7"/>
    <w:basedOn w:val="Normal"/>
    <w:next w:val="Normal"/>
    <w:link w:val="Heading7Char"/>
    <w:uiPriority w:val="99"/>
    <w:qFormat/>
    <w:rsid w:val="006E54EC"/>
    <w:pPr>
      <w:numPr>
        <w:ilvl w:val="6"/>
        <w:numId w:val="2"/>
      </w:numPr>
      <w:suppressAutoHyphens/>
      <w:spacing w:before="240" w:after="60" w:line="260" w:lineRule="atLeast"/>
      <w:outlineLvl w:val="6"/>
    </w:pPr>
    <w:rPr>
      <w:sz w:val="24"/>
      <w:szCs w:val="24"/>
      <w:lang w:val="en-US" w:eastAsia="ar-SA"/>
    </w:rPr>
  </w:style>
  <w:style w:type="paragraph" w:styleId="Heading8">
    <w:name w:val="heading 8"/>
    <w:basedOn w:val="Normal"/>
    <w:next w:val="Normal"/>
    <w:link w:val="Heading8Char"/>
    <w:uiPriority w:val="99"/>
    <w:qFormat/>
    <w:rsid w:val="006E54EC"/>
    <w:pPr>
      <w:numPr>
        <w:ilvl w:val="7"/>
        <w:numId w:val="2"/>
      </w:numPr>
      <w:suppressAutoHyphens/>
      <w:spacing w:before="240" w:after="60" w:line="260" w:lineRule="atLeast"/>
      <w:outlineLvl w:val="7"/>
    </w:pPr>
    <w:rPr>
      <w:i/>
      <w:iCs/>
      <w:sz w:val="24"/>
      <w:szCs w:val="24"/>
      <w:lang w:val="en-US" w:eastAsia="ar-SA"/>
    </w:rPr>
  </w:style>
  <w:style w:type="paragraph" w:styleId="Heading9">
    <w:name w:val="heading 9"/>
    <w:basedOn w:val="Normal"/>
    <w:next w:val="Normal"/>
    <w:link w:val="Heading9Char"/>
    <w:uiPriority w:val="99"/>
    <w:qFormat/>
    <w:rsid w:val="006E54EC"/>
    <w:pPr>
      <w:numPr>
        <w:ilvl w:val="8"/>
        <w:numId w:val="2"/>
      </w:numPr>
      <w:suppressAutoHyphens/>
      <w:spacing w:before="240" w:after="60" w:line="260" w:lineRule="atLeast"/>
      <w:outlineLvl w:val="8"/>
    </w:pPr>
    <w:rPr>
      <w:rFonts w:ascii="Arial" w:hAnsi="Arial"/>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rsid w:val="007363B5"/>
    <w:pPr>
      <w:tabs>
        <w:tab w:val="center" w:pos="4153"/>
        <w:tab w:val="right" w:pos="8306"/>
      </w:tabs>
    </w:pPr>
    <w:rPr>
      <w:sz w:val="24"/>
      <w:szCs w:val="24"/>
    </w:rPr>
  </w:style>
  <w:style w:type="character" w:customStyle="1" w:styleId="HeaderChar">
    <w:name w:val="Header Char"/>
    <w:link w:val="Header"/>
    <w:rsid w:val="007363B5"/>
    <w:rPr>
      <w:sz w:val="24"/>
      <w:szCs w:val="24"/>
      <w:lang w:val="en-GB"/>
    </w:rPr>
  </w:style>
  <w:style w:type="character" w:customStyle="1" w:styleId="Heading1Char">
    <w:name w:val="Heading 1 Char"/>
    <w:link w:val="Heading1"/>
    <w:uiPriority w:val="99"/>
    <w:rsid w:val="006E54EC"/>
    <w:rPr>
      <w:rFonts w:ascii="Arial" w:hAnsi="Arial"/>
      <w:b/>
      <w:bCs/>
      <w:kern w:val="1"/>
      <w:sz w:val="28"/>
      <w:szCs w:val="32"/>
      <w:lang w:val="en-US" w:eastAsia="ar-SA"/>
    </w:rPr>
  </w:style>
  <w:style w:type="character" w:customStyle="1" w:styleId="Heading2Char">
    <w:name w:val="Heading 2 Char"/>
    <w:link w:val="Heading2"/>
    <w:uiPriority w:val="99"/>
    <w:rsid w:val="006E54EC"/>
    <w:rPr>
      <w:rFonts w:ascii="Arial" w:hAnsi="Arial"/>
      <w:b/>
      <w:bCs/>
      <w:iCs/>
      <w:sz w:val="26"/>
      <w:szCs w:val="28"/>
      <w:lang w:val="en-US" w:eastAsia="ar-SA"/>
    </w:rPr>
  </w:style>
  <w:style w:type="character" w:customStyle="1" w:styleId="Heading3Char">
    <w:name w:val="Heading 3 Char"/>
    <w:link w:val="Heading3"/>
    <w:uiPriority w:val="99"/>
    <w:rsid w:val="006E54EC"/>
    <w:rPr>
      <w:rFonts w:ascii="Arial" w:hAnsi="Arial"/>
      <w:b/>
      <w:bCs/>
      <w:sz w:val="22"/>
      <w:szCs w:val="26"/>
      <w:lang w:val="en-US" w:eastAsia="ar-SA"/>
    </w:rPr>
  </w:style>
  <w:style w:type="character" w:customStyle="1" w:styleId="Heading4Char">
    <w:name w:val="Heading 4 Char"/>
    <w:link w:val="Heading4"/>
    <w:uiPriority w:val="99"/>
    <w:rsid w:val="006E54EC"/>
    <w:rPr>
      <w:rFonts w:ascii="Arial" w:hAnsi="Arial"/>
      <w:b/>
      <w:bCs/>
      <w:szCs w:val="28"/>
      <w:lang w:val="en-US" w:eastAsia="ar-SA"/>
    </w:rPr>
  </w:style>
  <w:style w:type="character" w:customStyle="1" w:styleId="Heading5Char">
    <w:name w:val="Heading 5 Char"/>
    <w:link w:val="Heading5"/>
    <w:uiPriority w:val="99"/>
    <w:rsid w:val="006E54EC"/>
    <w:rPr>
      <w:rFonts w:ascii="Arial" w:hAnsi="Arial"/>
      <w:b/>
      <w:bCs/>
      <w:i/>
      <w:iCs/>
      <w:sz w:val="26"/>
      <w:szCs w:val="26"/>
      <w:lang w:val="en-US" w:eastAsia="ar-SA"/>
    </w:rPr>
  </w:style>
  <w:style w:type="character" w:customStyle="1" w:styleId="Heading6Char">
    <w:name w:val="Heading 6 Char"/>
    <w:link w:val="Heading6"/>
    <w:uiPriority w:val="99"/>
    <w:rsid w:val="006E54EC"/>
    <w:rPr>
      <w:b/>
      <w:bCs/>
      <w:sz w:val="22"/>
      <w:szCs w:val="22"/>
      <w:lang w:val="en-US" w:eastAsia="ar-SA"/>
    </w:rPr>
  </w:style>
  <w:style w:type="character" w:customStyle="1" w:styleId="Heading7Char">
    <w:name w:val="Heading 7 Char"/>
    <w:link w:val="Heading7"/>
    <w:uiPriority w:val="99"/>
    <w:rsid w:val="006E54EC"/>
    <w:rPr>
      <w:sz w:val="24"/>
      <w:szCs w:val="24"/>
      <w:lang w:val="en-US" w:eastAsia="ar-SA"/>
    </w:rPr>
  </w:style>
  <w:style w:type="character" w:customStyle="1" w:styleId="Heading8Char">
    <w:name w:val="Heading 8 Char"/>
    <w:link w:val="Heading8"/>
    <w:uiPriority w:val="99"/>
    <w:rsid w:val="006E54EC"/>
    <w:rPr>
      <w:i/>
      <w:iCs/>
      <w:sz w:val="24"/>
      <w:szCs w:val="24"/>
      <w:lang w:val="en-US" w:eastAsia="ar-SA"/>
    </w:rPr>
  </w:style>
  <w:style w:type="character" w:customStyle="1" w:styleId="Heading9Char">
    <w:name w:val="Heading 9 Char"/>
    <w:link w:val="Heading9"/>
    <w:uiPriority w:val="99"/>
    <w:rsid w:val="006E54EC"/>
    <w:rPr>
      <w:rFonts w:ascii="Arial" w:hAnsi="Arial"/>
      <w:sz w:val="22"/>
      <w:szCs w:val="22"/>
      <w:lang w:val="en-US" w:eastAsia="ar-SA"/>
    </w:rPr>
  </w:style>
  <w:style w:type="paragraph" w:styleId="Footer">
    <w:name w:val="footer"/>
    <w:basedOn w:val="Normal"/>
    <w:link w:val="FooterChar"/>
    <w:uiPriority w:val="99"/>
    <w:unhideWhenUsed/>
    <w:rsid w:val="006070FD"/>
    <w:pPr>
      <w:tabs>
        <w:tab w:val="center" w:pos="4513"/>
        <w:tab w:val="right" w:pos="9026"/>
      </w:tabs>
    </w:pPr>
  </w:style>
  <w:style w:type="character" w:customStyle="1" w:styleId="FooterChar">
    <w:name w:val="Footer Char"/>
    <w:link w:val="Footer"/>
    <w:uiPriority w:val="99"/>
    <w:rsid w:val="006070FD"/>
    <w:rPr>
      <w:lang w:eastAsia="en-US"/>
    </w:rPr>
  </w:style>
  <w:style w:type="character" w:styleId="Hyperlink">
    <w:name w:val="Hyperlink"/>
    <w:uiPriority w:val="99"/>
    <w:unhideWhenUsed/>
    <w:rsid w:val="00423A7E"/>
    <w:rPr>
      <w:color w:val="0563C1"/>
      <w:u w:val="single"/>
    </w:rPr>
  </w:style>
  <w:style w:type="character" w:styleId="UnresolvedMention">
    <w:name w:val="Unresolved Mention"/>
    <w:uiPriority w:val="99"/>
    <w:semiHidden/>
    <w:unhideWhenUsed/>
    <w:rsid w:val="0042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3969">
      <w:bodyDiv w:val="1"/>
      <w:marLeft w:val="0"/>
      <w:marRight w:val="0"/>
      <w:marTop w:val="0"/>
      <w:marBottom w:val="0"/>
      <w:divBdr>
        <w:top w:val="none" w:sz="0" w:space="0" w:color="auto"/>
        <w:left w:val="none" w:sz="0" w:space="0" w:color="auto"/>
        <w:bottom w:val="none" w:sz="0" w:space="0" w:color="auto"/>
        <w:right w:val="none" w:sz="0" w:space="0" w:color="auto"/>
      </w:divBdr>
      <w:divsChild>
        <w:div w:id="1074742349">
          <w:marLeft w:val="0"/>
          <w:marRight w:val="0"/>
          <w:marTop w:val="0"/>
          <w:marBottom w:val="0"/>
          <w:divBdr>
            <w:top w:val="none" w:sz="0" w:space="0" w:color="auto"/>
            <w:left w:val="none" w:sz="0" w:space="0" w:color="auto"/>
            <w:bottom w:val="none" w:sz="0" w:space="0" w:color="auto"/>
            <w:right w:val="none" w:sz="0" w:space="0" w:color="auto"/>
          </w:divBdr>
          <w:divsChild>
            <w:div w:id="104233704">
              <w:marLeft w:val="0"/>
              <w:marRight w:val="0"/>
              <w:marTop w:val="0"/>
              <w:marBottom w:val="0"/>
              <w:divBdr>
                <w:top w:val="none" w:sz="0" w:space="0" w:color="auto"/>
                <w:left w:val="none" w:sz="0" w:space="0" w:color="auto"/>
                <w:bottom w:val="none" w:sz="0" w:space="0" w:color="auto"/>
                <w:right w:val="none" w:sz="0" w:space="0" w:color="auto"/>
              </w:divBdr>
            </w:div>
            <w:div w:id="1175875178">
              <w:marLeft w:val="0"/>
              <w:marRight w:val="0"/>
              <w:marTop w:val="0"/>
              <w:marBottom w:val="0"/>
              <w:divBdr>
                <w:top w:val="none" w:sz="0" w:space="0" w:color="auto"/>
                <w:left w:val="none" w:sz="0" w:space="0" w:color="auto"/>
                <w:bottom w:val="none" w:sz="0" w:space="0" w:color="auto"/>
                <w:right w:val="none" w:sz="0" w:space="0" w:color="auto"/>
              </w:divBdr>
            </w:div>
            <w:div w:id="12650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pdm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HIGH PEAK WIND BAND</vt:lpstr>
    </vt:vector>
  </TitlesOfParts>
  <Company>D.G.T</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PEAK WIND BAND</dc:title>
  <dc:subject/>
  <dc:creator>DAVID TAYLOR</dc:creator>
  <cp:keywords/>
  <cp:lastModifiedBy>Hannah Watson</cp:lastModifiedBy>
  <cp:revision>4</cp:revision>
  <cp:lastPrinted>2016-03-17T14:15:00Z</cp:lastPrinted>
  <dcterms:created xsi:type="dcterms:W3CDTF">2021-05-25T21:03:00Z</dcterms:created>
  <dcterms:modified xsi:type="dcterms:W3CDTF">2021-05-25T21:14:00Z</dcterms:modified>
</cp:coreProperties>
</file>